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951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7"/>
        <w:gridCol w:w="3836"/>
        <w:gridCol w:w="1701"/>
        <w:gridCol w:w="824"/>
        <w:gridCol w:w="2409"/>
        <w:gridCol w:w="18"/>
      </w:tblGrid>
      <w:tr w14:paraId="583F91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7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9CAC31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Style w:val="12"/>
                <w:rFonts w:ascii="Times New Roman" w:hAnsi="Times New Roman"/>
                <w:kern w:val="0"/>
                <w:sz w:val="24"/>
              </w:rPr>
              <w:t>课题</w:t>
            </w:r>
          </w:p>
        </w:tc>
        <w:tc>
          <w:tcPr>
            <w:tcW w:w="383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9499638">
            <w:pPr>
              <w:spacing w:line="44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语文园地二</w:t>
            </w:r>
          </w:p>
        </w:tc>
        <w:tc>
          <w:tcPr>
            <w:tcW w:w="170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BA2F556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授课时间</w:t>
            </w:r>
          </w:p>
        </w:tc>
        <w:tc>
          <w:tcPr>
            <w:tcW w:w="3251" w:type="dxa"/>
            <w:gridSpan w:val="3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F5213A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2课时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1D152A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D7A0B3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285FD14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262A624">
            <w:pPr>
              <w:pStyle w:val="8"/>
              <w:spacing w:beforeAutospacing="0" w:afterAutospacing="0" w:line="440" w:lineRule="exac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color w:val="000000"/>
              </w:rPr>
              <w:t>学习部首查字法，掌握查字步骤。</w:t>
            </w:r>
          </w:p>
          <w:p w14:paraId="5ACA9A07">
            <w:pPr>
              <w:spacing w:line="440" w:lineRule="exac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color w:val="000000"/>
                <w:sz w:val="24"/>
              </w:rPr>
              <w:t>通过感悟、体验、诵读，体会楹联诗句，帮助小学生积累句子。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>3阅读短文，认识十二个月花名。</w:t>
            </w:r>
          </w:p>
          <w:p w14:paraId="74909682">
            <w:pPr>
              <w:spacing w:line="440" w:lineRule="exact"/>
              <w:rPr>
                <w:rFonts w:ascii="Times New Roman" w:hAnsi="Times New Roman"/>
              </w:rPr>
            </w:pPr>
          </w:p>
        </w:tc>
      </w:tr>
      <w:tr w14:paraId="03CDA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7F5DB6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6DBB680F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重点</w:t>
            </w:r>
          </w:p>
        </w:tc>
        <w:tc>
          <w:tcPr>
            <w:tcW w:w="877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629DAC3">
            <w:pPr>
              <w:spacing w:line="440" w:lineRule="exact"/>
              <w:ind w:firstLine="432" w:firstLineChars="180"/>
              <w:rPr>
                <w:rFonts w:ascii="Times New Roman" w:hAnsi="Times New Roman" w:eastAsiaTheme="minorEastAsia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学习部首查字法，</w:t>
            </w:r>
            <w:r>
              <w:rPr>
                <w:rFonts w:hint="eastAsia" w:ascii="宋体" w:hAnsi="宋体" w:cs="宋体"/>
                <w:color w:val="000000"/>
                <w:sz w:val="24"/>
              </w:rPr>
              <w:t>积累名言佳句。</w:t>
            </w:r>
          </w:p>
        </w:tc>
      </w:tr>
      <w:tr w14:paraId="51698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71A6C3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38BD9FE2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难点</w:t>
            </w:r>
          </w:p>
        </w:tc>
        <w:tc>
          <w:tcPr>
            <w:tcW w:w="877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B35D73F">
            <w:pPr>
              <w:spacing w:line="440" w:lineRule="exact"/>
              <w:ind w:firstLine="480" w:firstLineChars="200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学会用部首查字法查字典。</w:t>
            </w:r>
          </w:p>
        </w:tc>
      </w:tr>
      <w:tr w14:paraId="7A1B8F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582" w:hRule="atLeast"/>
          <w:jc w:val="center"/>
        </w:trPr>
        <w:tc>
          <w:tcPr>
            <w:tcW w:w="9497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3EA5846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第一课时</w:t>
            </w:r>
          </w:p>
        </w:tc>
      </w:tr>
      <w:tr w14:paraId="7AAB01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8A189E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0261029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5ADC4D6">
            <w:pPr>
              <w:pStyle w:val="8"/>
              <w:spacing w:beforeAutospacing="0" w:afterAutospacing="0" w:line="440" w:lineRule="exact"/>
              <w:ind w:firstLine="432" w:firstLineChars="180"/>
              <w:rPr>
                <w:rFonts w:ascii="Times New Roman" w:hAnsi="Times New Roman"/>
                <w:color w:val="00B050"/>
              </w:rPr>
            </w:pPr>
            <w:r>
              <w:rPr>
                <w:rFonts w:hint="eastAsia"/>
                <w:color w:val="000000"/>
              </w:rPr>
              <w:t>学习部首查字法，掌握查字步骤。</w:t>
            </w:r>
          </w:p>
        </w:tc>
      </w:tr>
      <w:tr w14:paraId="06F1D9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645B121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615B3991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F76A24B">
            <w:pPr>
              <w:pStyle w:val="8"/>
              <w:spacing w:beforeAutospacing="0" w:afterAutospacing="0" w:line="440" w:lineRule="exact"/>
              <w:ind w:firstLine="420"/>
              <w:rPr>
                <w:rFonts w:ascii="Times New Roman" w:hAnsi="Times New Roman"/>
              </w:rPr>
            </w:pPr>
            <w:r>
              <w:rPr>
                <w:rFonts w:hint="eastAsia"/>
              </w:rPr>
              <w:t>生字卡片、教学课件等</w:t>
            </w:r>
          </w:p>
        </w:tc>
      </w:tr>
      <w:tr w14:paraId="63538C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544" w:hRule="atLeast"/>
          <w:jc w:val="center"/>
        </w:trPr>
        <w:tc>
          <w:tcPr>
            <w:tcW w:w="7088" w:type="dxa"/>
            <w:gridSpan w:val="4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0698A3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1883D9A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1435F1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D4E246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31B8131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07CEA16">
            <w:pPr>
              <w:widowControl/>
              <w:spacing w:line="440" w:lineRule="exact"/>
              <w:ind w:right="1680" w:rightChars="800"/>
              <w:rPr>
                <w:rFonts w:asci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一、揭题导入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。</w:t>
            </w:r>
          </w:p>
          <w:p w14:paraId="360BA695">
            <w:pPr>
              <w:pStyle w:val="8"/>
              <w:spacing w:beforeAutospacing="0" w:afterAutospacing="0" w:line="440" w:lineRule="exact"/>
              <w:rPr>
                <w:rFonts w:ascii="Times New Roman" w:hAnsi="Times New Roman"/>
              </w:rPr>
            </w:pPr>
            <w:r>
              <w:rPr>
                <w:color w:val="000000"/>
              </w:rPr>
              <w:t xml:space="preserve">     </w:t>
            </w:r>
            <w:r>
              <w:rPr>
                <w:rFonts w:hint="eastAsia"/>
                <w:color w:val="000000"/>
              </w:rPr>
              <w:t>今天我们学习“语文园地二”的内容。</w:t>
            </w:r>
            <w:r>
              <w:rPr>
                <w:rFonts w:hint="eastAsia"/>
                <w:color w:val="FF0000"/>
              </w:rPr>
              <w:t>（板书：语文园地二）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38004E4A">
            <w:pPr>
              <w:tabs>
                <w:tab w:val="left" w:pos="6237"/>
              </w:tabs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</w:tr>
      <w:tr w14:paraId="4AC231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970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EB0514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33CC076F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6282E7DA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46B2FD3">
            <w:pPr>
              <w:widowControl/>
              <w:spacing w:line="440" w:lineRule="exact"/>
              <w:ind w:right="1680" w:rightChars="800"/>
              <w:jc w:val="left"/>
              <w:rPr>
                <w:rFonts w:ascii="宋体" w:hAnsi="宋体" w:cs="宋体"/>
                <w:b/>
                <w:bCs/>
                <w:color w:val="FF00FF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kern w:val="0"/>
                <w:sz w:val="24"/>
              </w:rPr>
              <w:t>二、查字典</w:t>
            </w:r>
          </w:p>
          <w:p w14:paraId="66201614">
            <w:pPr>
              <w:widowControl/>
              <w:spacing w:line="440" w:lineRule="exact"/>
              <w:ind w:right="111" w:rightChars="53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  <w:r>
              <w:rPr>
                <w:rFonts w:ascii="宋体" w:hAnsi="宋体" w:cs="宋体"/>
                <w:color w:val="FF00FF"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FF00FF"/>
                <w:kern w:val="0"/>
                <w:sz w:val="24"/>
              </w:rPr>
              <w:t>板块一：查字典</w:t>
            </w:r>
            <w:r>
              <w:rPr>
                <w:rFonts w:hint="eastAsia" w:ascii="宋体" w:hAnsi="宋体" w:cs="宋体"/>
                <w:b/>
                <w:color w:val="00B050"/>
                <w:kern w:val="0"/>
                <w:sz w:val="24"/>
              </w:rPr>
              <w:t>（课件出示3）</w:t>
            </w:r>
          </w:p>
          <w:p w14:paraId="249CDB5F">
            <w:pPr>
              <w:spacing w:line="440" w:lineRule="exact"/>
              <w:ind w:right="111" w:rightChars="53"/>
              <w:rPr>
                <w:rFonts w:ascii="宋体" w:hAnsi="Times New Roman" w:cs="宋体"/>
                <w:color w:val="0000FF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葡萄架，高又高，上边挂着紫葡萄。</w:t>
            </w:r>
          </w:p>
          <w:p w14:paraId="187CFC24">
            <w:pPr>
              <w:spacing w:line="440" w:lineRule="exact"/>
              <w:ind w:right="111" w:rightChars="53"/>
              <w:rPr>
                <w:rFonts w:ascii="宋体" w:hAnsi="Times New Roman" w:cs="宋体"/>
                <w:color w:val="0000FF"/>
                <w:sz w:val="24"/>
              </w:rPr>
            </w:pPr>
            <w:r>
              <w:rPr>
                <w:rFonts w:ascii="宋体" w:hAnsi="宋体" w:cs="宋体"/>
                <w:color w:val="0000FF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狐狸看见往上跳，跳呀跳，够不着。</w:t>
            </w:r>
          </w:p>
          <w:p w14:paraId="55EE5E79">
            <w:pPr>
              <w:spacing w:line="440" w:lineRule="exact"/>
              <w:ind w:right="111" w:rightChars="53"/>
              <w:rPr>
                <w:rFonts w:ascii="宋体" w:hAnsi="Times New Roman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FF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够不着，心不甘，不说自己笨，倒说葡萄酸。</w:t>
            </w:r>
          </w:p>
          <w:p w14:paraId="4509F45D">
            <w:pPr>
              <w:spacing w:line="440" w:lineRule="exact"/>
              <w:ind w:right="111" w:rightChars="53"/>
              <w:rPr>
                <w:rFonts w:ascii="宋体" w:hAnsi="Times New Roman" w:cs="宋体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 xml:space="preserve">     1.</w:t>
            </w:r>
            <w:r>
              <w:rPr>
                <w:rFonts w:hint="eastAsia" w:ascii="宋体" w:hAnsi="宋体" w:cs="宋体"/>
                <w:color w:val="000000"/>
                <w:sz w:val="24"/>
              </w:rPr>
              <w:t>读一读，读正确。</w:t>
            </w:r>
            <w:r>
              <w:rPr>
                <w:rFonts w:hint="eastAsia" w:ascii="宋体" w:hAnsi="宋体" w:cs="宋体"/>
                <w:sz w:val="24"/>
              </w:rPr>
              <w:t>圈出不认识的字。</w:t>
            </w:r>
          </w:p>
          <w:p w14:paraId="242B9041">
            <w:pPr>
              <w:spacing w:line="440" w:lineRule="exact"/>
              <w:ind w:right="111" w:rightChars="53" w:firstLine="480"/>
              <w:rPr>
                <w:rFonts w:ascii="宋体" w:hAnsi="Times New Roman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 xml:space="preserve"> 2.</w:t>
            </w:r>
            <w:r>
              <w:rPr>
                <w:rFonts w:hint="eastAsia" w:ascii="宋体" w:hAnsi="宋体" w:cs="宋体"/>
                <w:color w:val="000000"/>
                <w:sz w:val="24"/>
              </w:rPr>
              <w:t>读书时，没有拼音，遇到不认识的字怎么办？</w:t>
            </w:r>
          </w:p>
          <w:p w14:paraId="1A299DA5">
            <w:pPr>
              <w:spacing w:line="440" w:lineRule="exact"/>
              <w:ind w:right="111" w:rightChars="53" w:firstLine="48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遇到不认识的字，可以用部首查字法查字的读音。</w:t>
            </w:r>
          </w:p>
          <w:p w14:paraId="07C88C1D">
            <w:pPr>
              <w:spacing w:line="440" w:lineRule="exact"/>
              <w:ind w:right="111" w:rightChars="53" w:firstLine="48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（板书：部首查字法）</w:t>
            </w:r>
            <w:r>
              <w:rPr>
                <w:rFonts w:ascii="宋体" w:hAnsi="宋体" w:cs="宋体"/>
                <w:color w:val="FF0000"/>
                <w:sz w:val="24"/>
              </w:rPr>
              <w:t xml:space="preserve"> </w:t>
            </w:r>
          </w:p>
          <w:p w14:paraId="198802AC">
            <w:pPr>
              <w:spacing w:line="440" w:lineRule="exact"/>
              <w:ind w:right="111" w:rightChars="53" w:firstLine="787" w:firstLineChars="328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什么叫“部首”？</w:t>
            </w:r>
          </w:p>
          <w:p w14:paraId="1057B397">
            <w:pPr>
              <w:spacing w:line="440" w:lineRule="exact"/>
              <w:ind w:right="111" w:rightChars="53" w:firstLine="787" w:firstLineChars="328"/>
              <w:rPr>
                <w:rFonts w:ascii="宋体" w:hAnsi="Times New Roman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为了查找方便，字典中把部首相同的字归为一类，把共同的部首放在这一类字的前面，称为部首。</w:t>
            </w:r>
          </w:p>
          <w:p w14:paraId="5F890379">
            <w:pPr>
              <w:numPr>
                <w:ilvl w:val="0"/>
                <w:numId w:val="1"/>
              </w:numPr>
              <w:spacing w:line="440" w:lineRule="exact"/>
              <w:ind w:right="111" w:rightChars="53"/>
              <w:rPr>
                <w:rFonts w:ascii="宋体" w:hAnsi="Times New Roman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下面我们就来介绍怎么用部首查字法查出“狐”字的。</w:t>
            </w:r>
          </w:p>
          <w:p w14:paraId="3ACCB11D">
            <w:pPr>
              <w:spacing w:line="440" w:lineRule="exact"/>
              <w:ind w:right="111" w:rightChars="53" w:firstLine="361" w:firstLineChars="150"/>
              <w:rPr>
                <w:rFonts w:ascii="宋体" w:hAnsi="宋体" w:cs="宋体"/>
                <w:b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（课件出示4）</w:t>
            </w:r>
          </w:p>
          <w:p w14:paraId="61F6EBBA">
            <w:pPr>
              <w:widowControl/>
              <w:spacing w:line="440" w:lineRule="exact"/>
              <w:ind w:right="111" w:rightChars="53"/>
              <w:jc w:val="left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FF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第一步：先要确定“狐”字的部首是“犭”，再数数“犭”的笔画，共三画。</w:t>
            </w:r>
          </w:p>
          <w:p w14:paraId="0B3909B4">
            <w:pPr>
              <w:widowControl/>
              <w:spacing w:line="440" w:lineRule="exact"/>
              <w:ind w:right="111" w:rightChars="53"/>
              <w:jc w:val="left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ascii="宋体" w:hAnsi="宋体" w:cs="宋体"/>
                <w:color w:val="0000FF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第二步：在“部首目录”里的“三画”中找到部首“犭”和它所在的页码。</w:t>
            </w:r>
          </w:p>
          <w:p w14:paraId="5668657E">
            <w:pPr>
              <w:widowControl/>
              <w:spacing w:line="440" w:lineRule="exact"/>
              <w:ind w:right="111" w:rightChars="53"/>
              <w:jc w:val="left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ascii="宋体" w:hAnsi="宋体" w:cs="宋体"/>
                <w:color w:val="0000FF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第三步：按照页码，在“检字表”中找“犭”部。再数数“狐”字除去部首还有几画，然后在相应的位置找到“狐”字和它在正文中的页码。</w:t>
            </w:r>
          </w:p>
          <w:p w14:paraId="281A368E">
            <w:pPr>
              <w:widowControl/>
              <w:spacing w:line="440" w:lineRule="exact"/>
              <w:ind w:right="111" w:rightChars="53"/>
              <w:jc w:val="left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ascii="宋体" w:hAnsi="宋体" w:cs="宋体"/>
                <w:color w:val="0000FF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第四步：按照页码，在正文中就可以查到“狐”字了。</w:t>
            </w:r>
          </w:p>
          <w:p w14:paraId="5F6C278F">
            <w:pPr>
              <w:numPr>
                <w:ilvl w:val="0"/>
                <w:numId w:val="1"/>
              </w:numPr>
              <w:spacing w:line="440" w:lineRule="exact"/>
              <w:ind w:right="111" w:rightChars="53"/>
              <w:rPr>
                <w:rFonts w:ascii="宋体" w:hAnsi="Times New Roman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第一题：</w:t>
            </w:r>
            <w:r>
              <w:rPr>
                <w:rFonts w:hint="eastAsia" w:ascii="宋体" w:hAnsi="宋体" w:cs="宋体"/>
                <w:color w:val="0000FF"/>
                <w:sz w:val="24"/>
              </w:rPr>
              <w:t>查一查下面的部首在“检字表”的第几页。</w:t>
            </w:r>
          </w:p>
          <w:p w14:paraId="5EC0E80A">
            <w:pPr>
              <w:spacing w:line="440" w:lineRule="exact"/>
              <w:ind w:right="111" w:rightChars="53" w:firstLine="361" w:firstLineChars="150"/>
              <w:rPr>
                <w:rFonts w:ascii="宋体" w:hAnsi="Times New Roman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（课件出示5）</w:t>
            </w:r>
          </w:p>
          <w:p w14:paraId="54116E8A">
            <w:pPr>
              <w:widowControl/>
              <w:spacing w:line="440" w:lineRule="exact"/>
              <w:ind w:right="111" w:rightChars="53"/>
              <w:jc w:val="left"/>
              <w:rPr>
                <w:rFonts w:ascii="宋体" w:hAnsi="Times New Roman" w:cs="宋体"/>
                <w:color w:val="0000FF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 xml:space="preserve">  </w:t>
            </w:r>
            <w:r>
              <w:rPr>
                <w:rFonts w:ascii="宋体" w:hAnsi="宋体" w:cs="宋体"/>
                <w:color w:val="0000FF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艹（</w:t>
            </w:r>
            <w:r>
              <w:rPr>
                <w:rFonts w:ascii="宋体" w:hAnsi="宋体" w:cs="宋体"/>
                <w:color w:val="0000FF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）</w:t>
            </w:r>
            <w:r>
              <w:rPr>
                <w:rFonts w:ascii="宋体" w:hAnsi="宋体" w:cs="宋体"/>
                <w:color w:val="0000FF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糸（</w:t>
            </w:r>
            <w:r>
              <w:rPr>
                <w:rFonts w:ascii="宋体" w:hAnsi="宋体" w:cs="宋体"/>
                <w:color w:val="0000FF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）</w:t>
            </w:r>
            <w:r>
              <w:rPr>
                <w:rFonts w:ascii="宋体" w:hAnsi="宋体" w:cs="宋体"/>
                <w:color w:val="0000FF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⺮</w:t>
            </w:r>
            <w:r>
              <w:rPr>
                <w:rFonts w:ascii="宋体" w:hAnsi="宋体" w:cs="宋体"/>
                <w:color w:val="0000FF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（</w:t>
            </w:r>
            <w:r>
              <w:rPr>
                <w:rFonts w:ascii="宋体" w:hAnsi="宋体" w:cs="宋体"/>
                <w:color w:val="0000FF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）</w:t>
            </w:r>
            <w:r>
              <w:rPr>
                <w:rFonts w:ascii="宋体" w:hAnsi="宋体" w:cs="宋体"/>
                <w:color w:val="0000FF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酉（</w:t>
            </w:r>
            <w:r>
              <w:rPr>
                <w:rFonts w:ascii="宋体" w:hAnsi="宋体" w:cs="宋体"/>
                <w:color w:val="0000FF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）</w:t>
            </w:r>
          </w:p>
          <w:p w14:paraId="67A13AF7">
            <w:pPr>
              <w:widowControl/>
              <w:spacing w:line="440" w:lineRule="exact"/>
              <w:ind w:right="111" w:rightChars="53"/>
              <w:jc w:val="left"/>
              <w:rPr>
                <w:rFonts w:ascii="宋体" w:hAnsi="Times New Roman" w:cs="宋体"/>
                <w:color w:val="0000FF"/>
                <w:sz w:val="24"/>
              </w:rPr>
            </w:pPr>
            <w:r>
              <w:rPr>
                <w:rFonts w:ascii="宋体" w:hAnsi="宋体" w:cs="宋体"/>
                <w:color w:val="0000FF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以“艹”为例，先数数“艹”的笔画，共三画。</w:t>
            </w:r>
          </w:p>
          <w:p w14:paraId="0284B90F">
            <w:pPr>
              <w:widowControl/>
              <w:spacing w:line="440" w:lineRule="exact"/>
              <w:ind w:right="111" w:rightChars="53"/>
              <w:jc w:val="left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ascii="宋体" w:hAnsi="宋体" w:cs="宋体"/>
                <w:color w:val="0000FF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再在“部首目录”里“三画”中找部首“艹”和它所在的页码</w:t>
            </w:r>
            <w:r>
              <w:rPr>
                <w:rFonts w:ascii="宋体" w:hAnsi="宋体" w:cs="宋体"/>
                <w:color w:val="0000FF"/>
                <w:sz w:val="24"/>
              </w:rPr>
              <w:t>33</w:t>
            </w:r>
            <w:r>
              <w:rPr>
                <w:rFonts w:hint="eastAsia" w:ascii="宋体" w:hAnsi="宋体" w:cs="宋体"/>
                <w:color w:val="0000FF"/>
                <w:sz w:val="24"/>
              </w:rPr>
              <w:t>页。</w:t>
            </w:r>
          </w:p>
          <w:p w14:paraId="4B052708">
            <w:pPr>
              <w:widowControl/>
              <w:spacing w:line="440" w:lineRule="exact"/>
              <w:ind w:right="111" w:rightChars="53" w:firstLine="480"/>
              <w:jc w:val="left"/>
              <w:rPr>
                <w:rFonts w:ascii="宋体" w:hAnsi="Times New Roman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同样的方法查出“糸”所在的页码是“</w:t>
            </w:r>
            <w:r>
              <w:rPr>
                <w:rFonts w:ascii="宋体" w:hAnsi="宋体" w:cs="宋体"/>
                <w:color w:val="0000FF"/>
                <w:sz w:val="24"/>
              </w:rPr>
              <w:t>93</w:t>
            </w:r>
            <w:r>
              <w:rPr>
                <w:rFonts w:hint="eastAsia" w:ascii="宋体" w:hAnsi="宋体" w:cs="宋体"/>
                <w:color w:val="0000FF"/>
                <w:sz w:val="24"/>
              </w:rPr>
              <w:t>页”，“犭”所在的页码是“</w:t>
            </w:r>
            <w:r>
              <w:rPr>
                <w:rFonts w:ascii="宋体" w:hAnsi="宋体" w:cs="宋体"/>
                <w:color w:val="0000FF"/>
                <w:sz w:val="24"/>
              </w:rPr>
              <w:t>57</w:t>
            </w:r>
            <w:r>
              <w:rPr>
                <w:rFonts w:hint="eastAsia" w:ascii="宋体" w:hAnsi="宋体" w:cs="宋体"/>
                <w:color w:val="0000FF"/>
                <w:sz w:val="24"/>
              </w:rPr>
              <w:t>页”，“⺮</w:t>
            </w:r>
            <w:r>
              <w:rPr>
                <w:rFonts w:ascii="宋体" w:hAnsi="宋体" w:cs="宋体"/>
                <w:color w:val="0000FF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”所在的页码是“</w:t>
            </w:r>
            <w:r>
              <w:rPr>
                <w:rFonts w:ascii="宋体" w:hAnsi="宋体" w:cs="宋体"/>
                <w:color w:val="0000FF"/>
                <w:sz w:val="24"/>
              </w:rPr>
              <w:t>89</w:t>
            </w:r>
            <w:r>
              <w:rPr>
                <w:rFonts w:hint="eastAsia" w:ascii="宋体" w:hAnsi="宋体" w:cs="宋体"/>
                <w:color w:val="0000FF"/>
                <w:sz w:val="24"/>
              </w:rPr>
              <w:t>页”，“酉”所在的页码是“</w:t>
            </w:r>
            <w:r>
              <w:rPr>
                <w:rFonts w:ascii="宋体" w:hAnsi="宋体" w:cs="宋体"/>
                <w:color w:val="0000FF"/>
                <w:sz w:val="24"/>
              </w:rPr>
              <w:t>96</w:t>
            </w:r>
            <w:r>
              <w:rPr>
                <w:rFonts w:hint="eastAsia" w:ascii="宋体" w:hAnsi="宋体" w:cs="宋体"/>
                <w:color w:val="0000FF"/>
                <w:sz w:val="24"/>
              </w:rPr>
              <w:t>页”。</w:t>
            </w:r>
          </w:p>
          <w:p w14:paraId="748FA161">
            <w:pPr>
              <w:numPr>
                <w:ilvl w:val="0"/>
                <w:numId w:val="1"/>
              </w:numPr>
              <w:spacing w:line="440" w:lineRule="exact"/>
              <w:ind w:right="111" w:rightChars="53"/>
              <w:rPr>
                <w:rFonts w:ascii="宋体" w:hAnsi="Times New Roman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第二题：</w:t>
            </w:r>
            <w:r>
              <w:rPr>
                <w:rFonts w:hint="eastAsia" w:ascii="宋体" w:hAnsi="宋体" w:cs="宋体"/>
                <w:color w:val="000000"/>
                <w:sz w:val="24"/>
              </w:rPr>
              <w:t>数一数，下面的字除去部首有几画。</w:t>
            </w:r>
          </w:p>
          <w:p w14:paraId="0E01904A">
            <w:pPr>
              <w:spacing w:line="440" w:lineRule="exact"/>
              <w:ind w:right="111" w:rightChars="53" w:firstLine="482" w:firstLineChars="200"/>
              <w:rPr>
                <w:rFonts w:ascii="宋体" w:hAnsi="Times New Roman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（课件出示6）</w:t>
            </w:r>
            <w:r>
              <w:rPr>
                <w:rFonts w:hint="eastAsia" w:ascii="宋体" w:hAnsi="宋体" w:cs="宋体"/>
                <w:color w:val="0000FF"/>
                <w:sz w:val="24"/>
              </w:rPr>
              <w:t>“葡、紫、狸、笨、酸”</w:t>
            </w:r>
          </w:p>
          <w:p w14:paraId="339EA310">
            <w:pPr>
              <w:widowControl/>
              <w:spacing w:line="440" w:lineRule="exact"/>
              <w:ind w:right="111" w:rightChars="53" w:firstLine="480"/>
              <w:jc w:val="left"/>
              <w:rPr>
                <w:rFonts w:ascii="宋体" w:hAnsi="Times New Roman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“葡”去掉部首“艹”后，还剩下</w:t>
            </w:r>
            <w:r>
              <w:rPr>
                <w:rFonts w:ascii="宋体" w:hAnsi="宋体" w:cs="宋体"/>
                <w:color w:val="0000FF"/>
                <w:sz w:val="24"/>
              </w:rPr>
              <w:t>9</w:t>
            </w:r>
            <w:r>
              <w:rPr>
                <w:rFonts w:hint="eastAsia" w:ascii="宋体" w:hAnsi="宋体" w:cs="宋体"/>
                <w:color w:val="0000FF"/>
                <w:sz w:val="24"/>
              </w:rPr>
              <w:t>画，“紫”去掉部首“糸”后还剩</w:t>
            </w:r>
            <w:r>
              <w:rPr>
                <w:rFonts w:ascii="宋体" w:hAnsi="宋体" w:cs="宋体"/>
                <w:color w:val="0000FF"/>
                <w:sz w:val="24"/>
              </w:rPr>
              <w:t>6</w:t>
            </w:r>
            <w:r>
              <w:rPr>
                <w:rFonts w:hint="eastAsia" w:ascii="宋体" w:hAnsi="宋体" w:cs="宋体"/>
                <w:color w:val="0000FF"/>
                <w:sz w:val="24"/>
              </w:rPr>
              <w:t>画，“狸”去部首后还剩下</w:t>
            </w:r>
            <w:r>
              <w:rPr>
                <w:rFonts w:ascii="宋体" w:hAnsi="宋体" w:cs="宋体"/>
                <w:color w:val="0000FF"/>
                <w:sz w:val="24"/>
              </w:rPr>
              <w:t>7</w:t>
            </w:r>
            <w:r>
              <w:rPr>
                <w:rFonts w:hint="eastAsia" w:ascii="宋体" w:hAnsi="宋体" w:cs="宋体"/>
                <w:color w:val="0000FF"/>
                <w:sz w:val="24"/>
              </w:rPr>
              <w:t>画，“笨”去掉部首后还剩下</w:t>
            </w:r>
            <w:r>
              <w:rPr>
                <w:rFonts w:ascii="宋体" w:hAnsi="宋体" w:cs="宋体"/>
                <w:color w:val="0000FF"/>
                <w:sz w:val="24"/>
              </w:rPr>
              <w:t>5</w:t>
            </w:r>
            <w:r>
              <w:rPr>
                <w:rFonts w:hint="eastAsia" w:ascii="宋体" w:hAnsi="宋体" w:cs="宋体"/>
                <w:color w:val="0000FF"/>
                <w:sz w:val="24"/>
              </w:rPr>
              <w:t>画，“酸”去掉部首后还剩下</w:t>
            </w:r>
            <w:r>
              <w:rPr>
                <w:rFonts w:ascii="宋体" w:hAnsi="宋体" w:cs="宋体"/>
                <w:color w:val="0000FF"/>
                <w:sz w:val="24"/>
              </w:rPr>
              <w:t>7</w:t>
            </w:r>
            <w:r>
              <w:rPr>
                <w:rFonts w:hint="eastAsia" w:ascii="宋体" w:hAnsi="宋体" w:cs="宋体"/>
                <w:color w:val="0000FF"/>
                <w:sz w:val="24"/>
              </w:rPr>
              <w:t>画。</w:t>
            </w:r>
          </w:p>
          <w:p w14:paraId="63BB728D">
            <w:pPr>
              <w:spacing w:line="440" w:lineRule="exact"/>
              <w:ind w:right="111" w:rightChars="53" w:firstLine="480"/>
              <w:rPr>
                <w:rFonts w:ascii="宋体" w:hAnsi="Times New Roman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4</w:t>
            </w:r>
            <w:r>
              <w:rPr>
                <w:rFonts w:ascii="宋体" w:hAnsi="宋体" w:cs="宋体"/>
                <w:color w:val="000000"/>
                <w:sz w:val="24"/>
              </w:rPr>
              <w:t>.</w:t>
            </w:r>
            <w:r>
              <w:rPr>
                <w:rFonts w:hint="eastAsia" w:ascii="宋体" w:hAnsi="宋体" w:cs="宋体"/>
                <w:color w:val="000000"/>
                <w:sz w:val="24"/>
              </w:rPr>
              <w:t>用部首查字法，查查儿歌中不认识的字。</w:t>
            </w:r>
          </w:p>
          <w:p w14:paraId="13D26779">
            <w:pPr>
              <w:widowControl/>
              <w:spacing w:line="440" w:lineRule="exact"/>
              <w:ind w:right="111" w:rightChars="53"/>
              <w:jc w:val="left"/>
              <w:rPr>
                <w:rFonts w:ascii="宋体" w:hAnsi="Times New Roman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按照部首查字法的步骤，依次查出：这个字的部首，除去部首多少画，该字所在的页码，查到后找到读音是什么即可。</w:t>
            </w:r>
          </w:p>
          <w:p w14:paraId="23463476">
            <w:pPr>
              <w:widowControl/>
              <w:spacing w:line="440" w:lineRule="exact"/>
              <w:ind w:left="480" w:right="111" w:rightChars="53"/>
              <w:jc w:val="left"/>
              <w:rPr>
                <w:rFonts w:ascii="宋体" w:hAnsi="宋体" w:cs="宋体"/>
                <w:b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（课件出示7）</w:t>
            </w:r>
          </w:p>
          <w:p w14:paraId="05E73170">
            <w:pPr>
              <w:widowControl/>
              <w:spacing w:line="440" w:lineRule="exact"/>
              <w:ind w:left="480" w:right="111" w:rightChars="53"/>
              <w:jc w:val="left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用部首查字法查出儿歌中的不认识的字。</w:t>
            </w:r>
          </w:p>
          <w:p w14:paraId="598AD61A">
            <w:pPr>
              <w:widowControl/>
              <w:spacing w:line="440" w:lineRule="exact"/>
              <w:ind w:left="480" w:right="111" w:rightChars="53"/>
              <w:jc w:val="left"/>
              <w:rPr>
                <w:rFonts w:ascii="宋体" w:hAnsi="宋体" w:cs="宋体"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“葡、萄、狐、狸、笨、酸”。</w:t>
            </w:r>
          </w:p>
          <w:p w14:paraId="2B321356">
            <w:pPr>
              <w:widowControl/>
              <w:spacing w:line="440" w:lineRule="exact"/>
              <w:ind w:left="480" w:right="1680" w:rightChars="800"/>
              <w:jc w:val="left"/>
              <w:rPr>
                <w:rFonts w:ascii="宋体" w:hAnsi="宋体" w:cs="宋体"/>
                <w:color w:val="000000"/>
                <w:sz w:val="24"/>
                <w:u w:val="thick" w:color="00B050"/>
              </w:rPr>
            </w:pPr>
            <w:r>
              <w:rPr>
                <w:rFonts w:ascii="宋体" w:hAnsi="宋体" w:cs="宋体"/>
                <w:kern w:val="0"/>
                <w:sz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40640</wp:posOffset>
                  </wp:positionV>
                  <wp:extent cx="3923665" cy="1591310"/>
                  <wp:effectExtent l="0" t="0" r="0" b="0"/>
                  <wp:wrapNone/>
                  <wp:docPr id="2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23665" cy="1591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43D9A48">
            <w:pPr>
              <w:widowControl/>
              <w:spacing w:line="440" w:lineRule="exact"/>
              <w:ind w:left="480" w:right="1680" w:rightChars="800"/>
              <w:jc w:val="left"/>
              <w:rPr>
                <w:rFonts w:ascii="宋体" w:hAnsi="宋体" w:cs="宋体"/>
                <w:color w:val="000000"/>
                <w:sz w:val="24"/>
                <w:u w:val="thick" w:color="00B050"/>
              </w:rPr>
            </w:pPr>
          </w:p>
          <w:p w14:paraId="7FE7CCE4">
            <w:pPr>
              <w:widowControl/>
              <w:spacing w:line="440" w:lineRule="exact"/>
              <w:ind w:left="480" w:right="1680" w:rightChars="800"/>
              <w:jc w:val="left"/>
              <w:rPr>
                <w:rFonts w:ascii="宋体" w:hAnsi="宋体" w:cs="宋体"/>
                <w:color w:val="000000"/>
                <w:sz w:val="24"/>
                <w:u w:val="thick" w:color="00B050"/>
              </w:rPr>
            </w:pPr>
          </w:p>
          <w:p w14:paraId="6CAC45D9">
            <w:pPr>
              <w:widowControl/>
              <w:spacing w:line="440" w:lineRule="exact"/>
              <w:ind w:left="480" w:right="1680" w:rightChars="800"/>
              <w:jc w:val="left"/>
              <w:rPr>
                <w:rFonts w:ascii="宋体" w:hAnsi="宋体" w:cs="宋体"/>
                <w:color w:val="000000"/>
                <w:sz w:val="24"/>
                <w:u w:val="thick" w:color="00B050"/>
              </w:rPr>
            </w:pPr>
          </w:p>
          <w:p w14:paraId="13B270C7">
            <w:pPr>
              <w:widowControl/>
              <w:spacing w:line="440" w:lineRule="exact"/>
              <w:ind w:left="480" w:right="1680" w:rightChars="800"/>
              <w:jc w:val="left"/>
              <w:rPr>
                <w:rFonts w:ascii="宋体" w:hAnsi="宋体" w:cs="宋体"/>
                <w:color w:val="000000"/>
                <w:sz w:val="24"/>
                <w:u w:val="thick" w:color="00B050"/>
              </w:rPr>
            </w:pPr>
          </w:p>
          <w:p w14:paraId="40FFC3D8">
            <w:pPr>
              <w:spacing w:line="440" w:lineRule="exact"/>
              <w:ind w:right="113" w:rightChars="54"/>
              <w:rPr>
                <w:rFonts w:ascii="Times New Roman" w:hAnsi="Times New Roman" w:eastAsiaTheme="majorEastAsia"/>
                <w:sz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6B622A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color w:val="00B050"/>
                <w:kern w:val="0"/>
                <w:sz w:val="24"/>
              </w:rPr>
            </w:pPr>
            <w:r>
              <w:rPr>
                <w:rFonts w:ascii="Times New Roman" w:hAnsi="Times New Roman"/>
                <w:color w:val="00B050"/>
                <w:kern w:val="0"/>
                <w:sz w:val="24"/>
              </w:rPr>
              <w:t xml:space="preserve">  </w:t>
            </w:r>
          </w:p>
          <w:p w14:paraId="0068BB44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B27FAF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1056C15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A49B1E6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0E0D3A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480AF3A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76A56E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5F62CA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E06AB9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288E7D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6FC1186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【设计意图：部首查字法，首先让学生明白什么是部首，什么时候用部首查字法，再介绍部首查字法的步骤，接着再现学现练，效果就会非常好。】</w:t>
            </w:r>
          </w:p>
          <w:p w14:paraId="23BBA3CA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03BDD0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160A831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E11A797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CA3C961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98ACC78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BC55FDA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3FA0829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8C94DB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10DCC54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3FBA6C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AE2919A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8508E87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B40852B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【设计意图：第一题和第二题的设计就是给学生以现学现练的机会，一定要把查字典的练习落实到实践中，今后学会此法，可以在阅读时，遇到不认识的字，查一查。】</w:t>
            </w:r>
          </w:p>
          <w:p w14:paraId="0D58F7E7">
            <w:pPr>
              <w:spacing w:line="440" w:lineRule="exact"/>
              <w:rPr>
                <w:color w:val="00B050"/>
              </w:rPr>
            </w:pPr>
          </w:p>
          <w:p w14:paraId="74139BC2">
            <w:pPr>
              <w:spacing w:line="440" w:lineRule="exact"/>
              <w:rPr>
                <w:color w:val="00B050"/>
              </w:rPr>
            </w:pPr>
          </w:p>
          <w:p w14:paraId="6A9D765E">
            <w:pPr>
              <w:spacing w:line="440" w:lineRule="exact"/>
            </w:pPr>
          </w:p>
          <w:p w14:paraId="7A99F6D6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A9C6B65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D5E2E80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</w:tc>
      </w:tr>
      <w:tr w14:paraId="058990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501" w:hRule="atLeast"/>
          <w:jc w:val="center"/>
        </w:trPr>
        <w:tc>
          <w:tcPr>
            <w:tcW w:w="9497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C0CADEA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2E41FB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38" w:hRule="atLeast"/>
          <w:jc w:val="center"/>
        </w:trPr>
        <w:tc>
          <w:tcPr>
            <w:tcW w:w="9497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74CDCAC">
            <w:pPr>
              <w:spacing w:line="440" w:lineRule="exact"/>
              <w:ind w:left="72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1.“笨”的部首是（    ），去掉部首还有（    ）画。</w:t>
            </w:r>
          </w:p>
          <w:p w14:paraId="49A61DDC">
            <w:pPr>
              <w:widowControl/>
              <w:spacing w:line="440" w:lineRule="exact"/>
              <w:ind w:left="36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“葡”部首是（    ），去掉部首还有（    ）画。</w:t>
            </w:r>
          </w:p>
          <w:p w14:paraId="57092F3A">
            <w:pPr>
              <w:widowControl/>
              <w:spacing w:line="440" w:lineRule="exact"/>
              <w:ind w:left="480" w:firstLine="240" w:firstLineChars="100"/>
              <w:jc w:val="lef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2.熟练掌握部首查字法的步骤。</w:t>
            </w:r>
          </w:p>
        </w:tc>
      </w:tr>
      <w:tr w14:paraId="3A3989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38" w:hRule="atLeast"/>
          <w:jc w:val="center"/>
        </w:trPr>
        <w:tc>
          <w:tcPr>
            <w:tcW w:w="9497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3F5B6FF">
            <w:pPr>
              <w:spacing w:line="360" w:lineRule="auto"/>
              <w:ind w:firstLine="1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参考答案：</w:t>
            </w:r>
          </w:p>
          <w:p w14:paraId="7C642AD5">
            <w:pPr>
              <w:spacing w:line="440" w:lineRule="exact"/>
              <w:ind w:left="72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1.⺮ 5；艹 9</w:t>
            </w:r>
          </w:p>
          <w:p w14:paraId="6A8412D7">
            <w:pPr>
              <w:widowControl/>
              <w:spacing w:line="440" w:lineRule="exact"/>
              <w:ind w:left="480" w:firstLine="240" w:firstLineChars="10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2.部首查字法的步骤是：</w:t>
            </w:r>
          </w:p>
          <w:p w14:paraId="0CFA7A9D">
            <w:pPr>
              <w:widowControl/>
              <w:spacing w:line="440" w:lineRule="exact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 第一步：先确定“狐”字的部首是“犭”，再数数“犭”的笔画，共三画。</w:t>
            </w:r>
          </w:p>
          <w:p w14:paraId="2CE1B955">
            <w:pPr>
              <w:widowControl/>
              <w:spacing w:line="440" w:lineRule="exact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 第二步：在“部首目录”里“三画”中找部首“犭”和所在的页码。</w:t>
            </w:r>
          </w:p>
          <w:p w14:paraId="76ABE74D">
            <w:pPr>
              <w:widowControl/>
              <w:spacing w:line="440" w:lineRule="exact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 第三步：按页码，在“检字表”中找“犭”，再数“狐”字除去部首还有几画，然后在相应的位置找到“狐”字和正文中的页码。</w:t>
            </w:r>
          </w:p>
          <w:p w14:paraId="4377579C">
            <w:pPr>
              <w:widowControl/>
              <w:spacing w:line="440" w:lineRule="exact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 第四步：按页码在正文中就可以找到“狐”字了。</w:t>
            </w:r>
          </w:p>
        </w:tc>
      </w:tr>
    </w:tbl>
    <w:p w14:paraId="27ABA79A">
      <w:pPr>
        <w:spacing w:line="360" w:lineRule="auto"/>
        <w:rPr>
          <w:rFonts w:ascii="Times New Roman" w:hAnsi="Times New Roman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727"/>
        <w:gridCol w:w="6219"/>
        <w:gridCol w:w="2552"/>
      </w:tblGrid>
      <w:tr w14:paraId="144475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391ADB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第二课时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391830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B51661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18D9C5A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B26C7B7">
            <w:pPr>
              <w:spacing w:line="440" w:lineRule="exact"/>
              <w:rPr>
                <w:rFonts w:ascii="Times New Roman" w:hAnsi="Times New Roman" w:eastAsiaTheme="minorEastAsia"/>
                <w:sz w:val="24"/>
              </w:rPr>
            </w:pPr>
            <w:r>
              <w:rPr>
                <w:rFonts w:hint="eastAsia" w:ascii="宋体" w:hAnsi="宋体" w:cs="宋体"/>
              </w:rPr>
              <w:t>1.</w:t>
            </w:r>
            <w:r>
              <w:rPr>
                <w:rFonts w:hint="eastAsia" w:ascii="宋体" w:hAnsi="宋体" w:cs="宋体"/>
                <w:color w:val="000000"/>
                <w:sz w:val="24"/>
              </w:rPr>
              <w:t>通过感悟、体验、诵读，体会楹联诗句，帮助小学生积累句子。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>2.阅读短文，认识十二个月花名。</w:t>
            </w:r>
          </w:p>
        </w:tc>
      </w:tr>
      <w:tr w14:paraId="46C0DA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E76FA17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01B9220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C0DCE46">
            <w:pPr>
              <w:pStyle w:val="8"/>
              <w:spacing w:beforeAutospacing="0" w:afterAutospacing="0" w:line="440" w:lineRule="exact"/>
              <w:ind w:firstLine="4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  <w:r>
              <w:rPr>
                <w:rFonts w:hint="eastAsia"/>
              </w:rPr>
              <w:t>教学课件等。</w:t>
            </w:r>
          </w:p>
        </w:tc>
      </w:tr>
      <w:tr w14:paraId="6BB3C0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ECEBDF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1ACA808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4B54B8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71F77F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36F9D26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</w:t>
            </w:r>
            <w:r>
              <w:rPr>
                <w:rStyle w:val="12"/>
                <w:rFonts w:hint="eastAsia" w:ascii="Times New Roman" w:hAnsi="Times New Roman"/>
                <w:kern w:val="0"/>
                <w:sz w:val="24"/>
              </w:rPr>
              <w:t xml:space="preserve"> </w:t>
            </w:r>
            <w:r>
              <w:rPr>
                <w:rStyle w:val="12"/>
                <w:rFonts w:ascii="Times New Roman" w:hAnsi="Times New Roman"/>
                <w:kern w:val="0"/>
                <w:sz w:val="24"/>
              </w:rPr>
              <w:t xml:space="preserve">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ECFCC18">
            <w:pPr>
              <w:widowControl/>
              <w:spacing w:line="440" w:lineRule="exact"/>
              <w:ind w:right="1680" w:rightChars="800"/>
              <w:rPr>
                <w:rFonts w:ascii="宋体" w:hAnsi="Times New Roman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一、揭题导入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。</w:t>
            </w:r>
          </w:p>
          <w:p w14:paraId="65D92B96">
            <w:pPr>
              <w:widowControl/>
              <w:tabs>
                <w:tab w:val="left" w:pos="2653"/>
              </w:tabs>
              <w:spacing w:line="440" w:lineRule="exact"/>
              <w:ind w:right="65" w:rightChars="31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宋体" w:hAnsi="宋体" w:cs="宋体"/>
                <w:color w:val="000000"/>
              </w:rPr>
              <w:t xml:space="preserve">   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今天我们继续学习“</w:t>
            </w:r>
            <w:r>
              <w:rPr>
                <w:rFonts w:hint="eastAsia" w:ascii="Times New Roman" w:hAnsi="Times New Roman" w:cs="宋体"/>
                <w:color w:val="000000"/>
                <w:sz w:val="24"/>
              </w:rPr>
              <w:t>语文园地二</w:t>
            </w:r>
            <w:r>
              <w:rPr>
                <w:rFonts w:hint="eastAsia" w:ascii="宋体" w:hAnsi="宋体" w:cs="宋体"/>
                <w:color w:val="000000"/>
                <w:sz w:val="24"/>
              </w:rPr>
              <w:t>”的内容。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</w:t>
            </w:r>
            <w:r>
              <w:rPr>
                <w:rFonts w:hint="eastAsia" w:ascii="Times New Roman" w:hAnsi="Times New Roman" w:cs="宋体"/>
                <w:color w:val="FF0000"/>
                <w:sz w:val="24"/>
              </w:rPr>
              <w:t>语文园地二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）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1253B774">
            <w:pPr>
              <w:pStyle w:val="16"/>
              <w:spacing w:line="360" w:lineRule="auto"/>
              <w:ind w:firstLine="0" w:firstLineChars="0"/>
              <w:jc w:val="left"/>
              <w:rPr>
                <w:rFonts w:ascii="Times New Roman" w:hAnsi="Times New Roman"/>
                <w:color w:val="00B050"/>
              </w:rPr>
            </w:pPr>
            <w:r>
              <w:rPr>
                <w:rStyle w:val="12"/>
                <w:rFonts w:ascii="Times New Roman" w:hAnsi="Times New Roman"/>
                <w:b w:val="0"/>
                <w:color w:val="00B050"/>
                <w:kern w:val="0"/>
                <w:sz w:val="24"/>
              </w:rPr>
              <w:t> </w:t>
            </w:r>
          </w:p>
        </w:tc>
      </w:tr>
      <w:tr w14:paraId="0FD57A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3374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1BA526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75D783EA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445C665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 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3B0FD317">
            <w:pPr>
              <w:spacing w:line="440" w:lineRule="exact"/>
              <w:ind w:right="65" w:rightChars="31"/>
              <w:rPr>
                <w:rFonts w:ascii="宋体" w:hAnsi="Times New Roman" w:cs="宋体"/>
                <w:b/>
                <w:color w:val="FF33CC"/>
                <w:sz w:val="24"/>
              </w:rPr>
            </w:pPr>
            <w:r>
              <w:rPr>
                <w:rFonts w:hint="eastAsia" w:ascii="宋体" w:hAnsi="宋体" w:cs="宋体"/>
                <w:b/>
                <w:color w:val="FF33CC"/>
                <w:sz w:val="24"/>
              </w:rPr>
              <w:t>二、读一读，记一记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。</w:t>
            </w:r>
          </w:p>
          <w:p w14:paraId="3FE3469E">
            <w:pPr>
              <w:spacing w:line="440" w:lineRule="exact"/>
              <w:ind w:right="65" w:rightChars="31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/>
                <w:b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sz w:val="24"/>
              </w:rPr>
              <w:t xml:space="preserve"> 板块二：日积月累</w:t>
            </w:r>
          </w:p>
          <w:p w14:paraId="04080589">
            <w:pPr>
              <w:spacing w:line="440" w:lineRule="exact"/>
              <w:ind w:right="65" w:rightChars="31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   （一）诵读名言佳句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（课件出示9）</w:t>
            </w:r>
          </w:p>
          <w:p w14:paraId="78633665">
            <w:pPr>
              <w:numPr>
                <w:ilvl w:val="0"/>
                <w:numId w:val="2"/>
              </w:numPr>
              <w:spacing w:line="440" w:lineRule="exact"/>
              <w:ind w:right="65" w:rightChars="31"/>
              <w:rPr>
                <w:rFonts w:ascii="宋体" w:hAnsi="宋体" w:cs="宋体"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己所不欲，勿施于人。——《论语》</w:t>
            </w:r>
          </w:p>
          <w:p w14:paraId="762F1229">
            <w:pPr>
              <w:widowControl/>
              <w:numPr>
                <w:ilvl w:val="0"/>
                <w:numId w:val="2"/>
              </w:numPr>
              <w:spacing w:line="440" w:lineRule="exact"/>
              <w:ind w:right="65" w:rightChars="31"/>
              <w:jc w:val="left"/>
              <w:rPr>
                <w:rFonts w:ascii="宋体" w:hAnsi="宋体" w:cs="宋体"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与朋友交，言而有信。——《论语》</w:t>
            </w:r>
          </w:p>
          <w:p w14:paraId="37A5F036">
            <w:pPr>
              <w:widowControl/>
              <w:numPr>
                <w:ilvl w:val="0"/>
                <w:numId w:val="2"/>
              </w:numPr>
              <w:spacing w:line="440" w:lineRule="exact"/>
              <w:ind w:right="65" w:rightChars="31"/>
              <w:jc w:val="left"/>
              <w:rPr>
                <w:rFonts w:ascii="宋体" w:hAnsi="宋体" w:cs="宋体"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不以规矩，不能成方圆。——《孟子》</w:t>
            </w:r>
          </w:p>
          <w:p w14:paraId="500C8D6E">
            <w:pPr>
              <w:widowControl/>
              <w:spacing w:line="440" w:lineRule="exact"/>
              <w:ind w:right="65" w:rightChars="31"/>
              <w:jc w:val="lef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    1.拼拼读读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。</w:t>
            </w:r>
          </w:p>
          <w:p w14:paraId="35DCA12F">
            <w:pPr>
              <w:spacing w:line="360" w:lineRule="auto"/>
              <w:ind w:right="65" w:rightChars="31"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（1）自己借助拼音把佳句读通顺。重点指导读准翘舌音“施”前鼻韵母“信”，整体认读音节“欲”。 </w:t>
            </w:r>
            <w:r>
              <w:rPr>
                <w:rFonts w:hint="eastAsia" w:ascii="Times New Roman" w:hAnsi="Times New Roman"/>
                <w:sz w:val="24"/>
              </w:rPr>
              <w:t>引导学生借助拼音把俗语读正确，引导学生注意“不”字的变音。</w:t>
            </w:r>
          </w:p>
          <w:p w14:paraId="517F16D8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 “不”字在第四声(</w:t>
            </w:r>
            <w:r>
              <w:fldChar w:fldCharType="begin"/>
            </w:r>
            <w:r>
              <w:instrText xml:space="preserve"> HYPERLINK "http://www.so.com/s?q=%E5%8E%BB%E5%A3%B0&amp;ie=utf-8&amp;src=internal_wenda_recommend_textn" \t "http://wenda.so.com/q/_blank" </w:instrText>
            </w:r>
            <w:r>
              <w:fldChar w:fldCharType="separate"/>
            </w:r>
            <w:r>
              <w:rPr>
                <w:rFonts w:hint="eastAsia" w:ascii="宋体" w:hAnsi="宋体" w:cs="宋体"/>
                <w:sz w:val="24"/>
              </w:rPr>
              <w:t>去声</w:t>
            </w:r>
            <w:r>
              <w:rPr>
                <w:rFonts w:hint="eastAsia" w:ascii="宋体" w:hAnsi="宋体" w:cs="宋体"/>
                <w:sz w:val="24"/>
              </w:rPr>
              <w:fldChar w:fldCharType="end"/>
            </w:r>
            <w:r>
              <w:rPr>
                <w:rFonts w:hint="eastAsia" w:ascii="宋体" w:hAnsi="宋体" w:cs="宋体"/>
                <w:sz w:val="24"/>
              </w:rPr>
              <w:t>)字前念</w:t>
            </w:r>
            <w:r>
              <w:fldChar w:fldCharType="begin"/>
            </w:r>
            <w:r>
              <w:instrText xml:space="preserve"> HYPERLINK "http://www.so.com/s?q=%E7%AC%AC%E4%BA%8C%E5%A3%B0&amp;ie=utf-8&amp;src=internal_wenda_recommend_textn" \t "http://wenda.so.com/q/_blank" </w:instrText>
            </w:r>
            <w:r>
              <w:fldChar w:fldCharType="separate"/>
            </w:r>
            <w:r>
              <w:rPr>
                <w:rFonts w:hint="eastAsia" w:ascii="宋体" w:hAnsi="宋体" w:cs="宋体"/>
                <w:sz w:val="24"/>
              </w:rPr>
              <w:t>第二声</w:t>
            </w:r>
            <w:r>
              <w:rPr>
                <w:rFonts w:hint="eastAsia" w:ascii="宋体" w:hAnsi="宋体" w:cs="宋体"/>
                <w:sz w:val="24"/>
              </w:rPr>
              <w:fldChar w:fldCharType="end"/>
            </w:r>
            <w:r>
              <w:rPr>
                <w:rFonts w:hint="eastAsia" w:ascii="宋体" w:hAnsi="宋体" w:cs="宋体"/>
                <w:sz w:val="24"/>
              </w:rPr>
              <w:t>(</w:t>
            </w:r>
            <w:r>
              <w:fldChar w:fldCharType="begin"/>
            </w:r>
            <w:r>
              <w:instrText xml:space="preserve"> HYPERLINK "http://www.so.com/s?q=%E9%98%B3%E5%B9%B3&amp;ie=utf-8&amp;src=internal_wenda_recommend_textn" \t "http://wenda.so.com/q/_blank" </w:instrText>
            </w:r>
            <w:r>
              <w:fldChar w:fldCharType="separate"/>
            </w:r>
            <w:r>
              <w:rPr>
                <w:rFonts w:hint="eastAsia" w:ascii="宋体" w:hAnsi="宋体" w:cs="宋体"/>
                <w:sz w:val="24"/>
              </w:rPr>
              <w:t>阳平</w:t>
            </w:r>
            <w:r>
              <w:rPr>
                <w:rFonts w:hint="eastAsia" w:ascii="宋体" w:hAnsi="宋体" w:cs="宋体"/>
                <w:sz w:val="24"/>
              </w:rPr>
              <w:fldChar w:fldCharType="end"/>
            </w:r>
            <w:r>
              <w:rPr>
                <w:rFonts w:hint="eastAsia" w:ascii="宋体" w:hAnsi="宋体" w:cs="宋体"/>
                <w:sz w:val="24"/>
              </w:rPr>
              <w:t xml:space="preserve">),如“不能”(bù </w:t>
            </w:r>
            <w:r>
              <w:rPr>
                <w:rFonts w:hint="eastAsia" w:ascii="宋体" w:hAnsi="宋体" w:eastAsia="微软雅黑" w:cs="宋体"/>
                <w:sz w:val="24"/>
              </w:rPr>
              <w:t>n</w:t>
            </w:r>
            <w:r>
              <w:rPr>
                <w:rFonts w:hint="eastAsia" w:ascii="宋体" w:hAnsi="宋体" w:cs="宋体"/>
                <w:sz w:val="24"/>
              </w:rPr>
              <w:t>én</w:t>
            </w:r>
            <w:r>
              <w:rPr>
                <w:rFonts w:hint="eastAsia" w:ascii="汉仪旗黑-55" w:hAnsi="汉仪旗黑-55" w:eastAsia="汉仪旗黑-55" w:cs="汉仪旗黑-55"/>
                <w:sz w:val="24"/>
              </w:rPr>
              <w:t>g</w:t>
            </w:r>
            <w:r>
              <w:rPr>
                <w:rFonts w:hint="eastAsia" w:ascii="宋体" w:hAnsi="宋体" w:cs="宋体"/>
                <w:sz w:val="24"/>
              </w:rPr>
              <w:t>);“不欲”(bú yù)。在其它的时候念第四声(去声)。</w:t>
            </w:r>
          </w:p>
          <w:p w14:paraId="2241C9BF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（3）理解句子：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（课件出示10）</w:t>
            </w:r>
          </w:p>
          <w:p w14:paraId="70CD661E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“己所不欲，勿施于人。”意思是自己不喜欢（做）的事或不想要的东西，就不要强加给别人。</w:t>
            </w:r>
          </w:p>
          <w:p w14:paraId="595DB1AE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“与朋友交，言而有信。”意思是指人与人交往,要守信用。</w:t>
            </w:r>
          </w:p>
          <w:p w14:paraId="4F42E4A4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“不以规矩，不能成方圆。”意思是“不用圆轨和直角尺就画不出圆形和方形”，用来比喻没有规章制度就使人无所遵循，就办不成事情。</w:t>
            </w:r>
          </w:p>
          <w:p w14:paraId="389E3E4A">
            <w:pPr>
              <w:spacing w:line="440" w:lineRule="exact"/>
              <w:ind w:right="65" w:rightChars="31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（4）同桌之间相互读，你读我听，我读你听。</w:t>
            </w:r>
          </w:p>
          <w:p w14:paraId="1A6A23CC">
            <w:pPr>
              <w:spacing w:line="440" w:lineRule="exact"/>
              <w:ind w:right="65" w:rightChars="31"/>
              <w:rPr>
                <w:rFonts w:ascii="宋体" w:hAnsi="Times New Roman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三、我爱阅读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。</w:t>
            </w:r>
          </w:p>
          <w:p w14:paraId="0BA9E236">
            <w:pPr>
              <w:spacing w:line="440" w:lineRule="exact"/>
              <w:ind w:right="65" w:rightChars="31"/>
              <w:rPr>
                <w:rFonts w:ascii="宋体" w:hAnsi="Times New Roman" w:cs="宋体"/>
                <w:b/>
                <w:sz w:val="24"/>
              </w:rPr>
            </w:pPr>
            <w:r>
              <w:rPr>
                <w:rFonts w:ascii="宋体" w:hAnsi="宋体" w:cs="宋体"/>
                <w:b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b/>
                <w:sz w:val="24"/>
              </w:rPr>
              <w:t>板块三：我爱阅读</w:t>
            </w:r>
          </w:p>
          <w:p w14:paraId="14E5C5D5">
            <w:pPr>
              <w:spacing w:line="440" w:lineRule="exact"/>
              <w:ind w:right="65" w:rightChars="31"/>
              <w:rPr>
                <w:rFonts w:ascii="宋体" w:hAnsi="Times New Roman" w:cs="宋体"/>
                <w:b/>
                <w:color w:val="0000FF"/>
                <w:sz w:val="24"/>
              </w:rPr>
            </w:pPr>
            <w:r>
              <w:rPr>
                <w:rFonts w:ascii="宋体" w:hAnsi="宋体" w:cs="宋体"/>
                <w:color w:val="FF66CC"/>
                <w:sz w:val="24"/>
              </w:rPr>
              <w:t xml:space="preserve">    </w:t>
            </w:r>
            <w:r>
              <w:rPr>
                <w:rFonts w:ascii="宋体" w:hAnsi="宋体" w:cs="宋体"/>
                <w:color w:val="FF00FF"/>
                <w:sz w:val="24"/>
              </w:rPr>
              <w:t xml:space="preserve"> </w:t>
            </w:r>
            <w:r>
              <w:rPr>
                <w:rFonts w:ascii="宋体" w:hAnsi="宋体" w:cs="宋体"/>
                <w:b/>
                <w:color w:val="FF00FF"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color w:val="FF00FF"/>
                <w:sz w:val="24"/>
              </w:rPr>
              <w:t>读通顺儿歌《十二月花名歌》</w:t>
            </w:r>
            <w:r>
              <w:rPr>
                <w:rFonts w:hint="eastAsia" w:ascii="宋体" w:hAnsi="宋体" w:cs="宋体"/>
                <w:b/>
                <w:sz w:val="24"/>
              </w:rPr>
              <w:t>（见教材</w:t>
            </w:r>
            <w:r>
              <w:rPr>
                <w:rFonts w:ascii="宋体" w:hAnsi="宋体" w:cs="宋体"/>
                <w:b/>
                <w:sz w:val="24"/>
              </w:rPr>
              <w:t>P</w:t>
            </w:r>
            <w:r>
              <w:rPr>
                <w:rFonts w:hint="eastAsia" w:ascii="宋体" w:hAnsi="宋体" w:cs="宋体"/>
                <w:b/>
                <w:sz w:val="24"/>
              </w:rPr>
              <w:t>27）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（课件出示11）</w:t>
            </w:r>
          </w:p>
          <w:p w14:paraId="7987F087">
            <w:pPr>
              <w:spacing w:line="440" w:lineRule="exact"/>
              <w:ind w:right="65" w:rightChars="31"/>
              <w:rPr>
                <w:rFonts w:ascii="宋体" w:hAnsi="Times New Roman" w:cs="宋体"/>
                <w:b/>
                <w:sz w:val="24"/>
                <w:shd w:val="pct10" w:color="auto" w:fill="FFFFFF"/>
              </w:rPr>
            </w:pP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注意注音的字，读准确；再把儿歌读通顺。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（板书：十二月花名歌）</w:t>
            </w:r>
          </w:p>
          <w:p w14:paraId="10082B1E">
            <w:pPr>
              <w:spacing w:line="440" w:lineRule="exact"/>
              <w:ind w:right="65" w:rightChars="31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/>
                <w:b/>
                <w:color w:val="FF00FF"/>
                <w:sz w:val="24"/>
              </w:rPr>
              <w:t xml:space="preserve"> </w:t>
            </w:r>
            <w:r>
              <w:rPr>
                <w:rFonts w:ascii="宋体" w:hAnsi="宋体" w:cs="宋体"/>
                <w:bCs/>
                <w:color w:val="00B05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Cs/>
                <w:sz w:val="24"/>
              </w:rPr>
              <w:t>“正月”的“正”是个多音字，在这里读“zhēn</w:t>
            </w:r>
            <w:r>
              <w:rPr>
                <w:rFonts w:hint="eastAsia" w:ascii="汉仪旗黑-55" w:hAnsi="汉仪旗黑-55" w:eastAsia="汉仪旗黑-55" w:cs="汉仪旗黑-55"/>
                <w:sz w:val="24"/>
              </w:rPr>
              <w:t>g</w:t>
            </w:r>
            <w:r>
              <w:rPr>
                <w:rFonts w:hint="eastAsia" w:ascii="宋体" w:hAnsi="宋体" w:cs="宋体"/>
                <w:bCs/>
                <w:sz w:val="24"/>
              </w:rPr>
              <w:t>”。</w:t>
            </w:r>
          </w:p>
          <w:p w14:paraId="61FC07E9">
            <w:pPr>
              <w:spacing w:line="440" w:lineRule="exact"/>
              <w:ind w:left="360" w:right="65" w:rightChars="31" w:firstLine="241" w:firstLineChars="1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2.理解词语：</w:t>
            </w:r>
            <w:r>
              <w:rPr>
                <w:rFonts w:ascii="宋体" w:hAnsi="宋体" w:cs="宋体"/>
                <w:b/>
                <w:color w:val="FF00FF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</w:rPr>
              <w:t>引导学生理解“十二月”指的是农历，“冬月”为农历十一月，“腊月”为十二月。</w:t>
            </w:r>
          </w:p>
          <w:p w14:paraId="120D5EA3">
            <w:pPr>
              <w:spacing w:line="440" w:lineRule="exact"/>
              <w:ind w:right="65" w:rightChars="31" w:firstLine="482" w:firstLineChars="200"/>
              <w:rPr>
                <w:rFonts w:ascii="宋体" w:hAnsi="宋体" w:cs="宋体"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（课件出示12—15：菊花、芙蓉花、水仙花、腊梅花图片）</w:t>
            </w:r>
          </w:p>
          <w:p w14:paraId="185C8A08">
            <w:pPr>
              <w:spacing w:line="440" w:lineRule="exact"/>
              <w:ind w:left="360" w:right="65" w:rightChars="31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借助图片，理解词语：</w:t>
            </w:r>
          </w:p>
          <w:p w14:paraId="13947F7C">
            <w:pPr>
              <w:spacing w:line="440" w:lineRule="exact"/>
              <w:ind w:left="360" w:right="65" w:rightChars="31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姿百态：就是花儿千姿百态的意思，文中指菊花各种各样，千姿百态。</w:t>
            </w:r>
          </w:p>
          <w:p w14:paraId="2409BEF2">
            <w:pPr>
              <w:spacing w:line="440" w:lineRule="exact"/>
              <w:ind w:left="360" w:right="65" w:rightChars="31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　　正上妆：本文指芙蓉花在十月开得正旺盛。</w:t>
            </w:r>
          </w:p>
          <w:p w14:paraId="099447CF">
            <w:pPr>
              <w:spacing w:line="440" w:lineRule="exact"/>
              <w:ind w:left="360" w:right="65" w:rightChars="31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　　案头供：是指水仙花在十一月开得正好。</w:t>
            </w:r>
          </w:p>
          <w:p w14:paraId="5F08D119">
            <w:pPr>
              <w:spacing w:line="440" w:lineRule="exact"/>
              <w:ind w:left="360" w:right="65" w:rightChars="31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　　斗冰霜：指腊梅花在寒冬腊月天开得最好看。</w:t>
            </w:r>
          </w:p>
          <w:p w14:paraId="0802D5B1">
            <w:pPr>
              <w:spacing w:line="440" w:lineRule="exact"/>
              <w:ind w:right="65" w:rightChars="31" w:firstLine="482" w:firstLineChars="200"/>
              <w:rPr>
                <w:rFonts w:ascii="宋体" w:hAnsi="Times New Roman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3.思考问题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。</w:t>
            </w:r>
          </w:p>
          <w:p w14:paraId="07DEC8AE">
            <w:pPr>
              <w:spacing w:line="440" w:lineRule="exact"/>
              <w:ind w:right="65" w:rightChars="31"/>
              <w:rPr>
                <w:rFonts w:ascii="宋体" w:hAnsi="Times New Roman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　儿歌中分别介绍了</w:t>
            </w:r>
            <w:r>
              <w:rPr>
                <w:rFonts w:ascii="宋体" w:hAnsi="宋体" w:cs="宋体"/>
                <w:color w:val="000000"/>
                <w:sz w:val="24"/>
              </w:rPr>
              <w:t>1</w:t>
            </w:r>
            <w:r>
              <w:rPr>
                <w:rFonts w:hint="eastAsia" w:ascii="宋体" w:hAnsi="宋体" w:cs="宋体"/>
                <w:color w:val="FF0000"/>
                <w:sz w:val="24"/>
              </w:rPr>
              <w:t>—</w:t>
            </w:r>
            <w:r>
              <w:rPr>
                <w:rFonts w:ascii="宋体" w:hAnsi="宋体" w:cs="宋体"/>
                <w:color w:val="000000"/>
                <w:sz w:val="24"/>
              </w:rPr>
              <w:t>12</w:t>
            </w:r>
            <w:r>
              <w:rPr>
                <w:rFonts w:hint="eastAsia" w:ascii="宋体" w:hAnsi="宋体" w:cs="宋体"/>
                <w:color w:val="000000"/>
                <w:sz w:val="24"/>
              </w:rPr>
              <w:t>月每个月的哪些代表花名？</w:t>
            </w:r>
          </w:p>
          <w:p w14:paraId="4386CB1F">
            <w:pPr>
              <w:spacing w:line="440" w:lineRule="exact"/>
              <w:ind w:right="65" w:rightChars="31"/>
              <w:rPr>
                <w:rFonts w:ascii="宋体" w:hAnsi="Times New Roman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读儿歌，从文中找出答案：</w:t>
            </w:r>
          </w:p>
          <w:p w14:paraId="5861B582">
            <w:pPr>
              <w:spacing w:line="440" w:lineRule="exact"/>
              <w:ind w:right="65" w:rightChars="31"/>
              <w:rPr>
                <w:rFonts w:ascii="宋体" w:hAnsi="Times New Roman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一月山茶花，二月迎春花，三月桃花，四月牡丹花，五月石榴花，六月荷花，七月茉莉花，八月桂花，九月菊花，十月芙蓉花，十一月水仙花，十二月梅花。</w:t>
            </w:r>
          </w:p>
          <w:p w14:paraId="0AE0CFCC">
            <w:pPr>
              <w:spacing w:line="440" w:lineRule="exact"/>
              <w:ind w:right="65" w:rightChars="31"/>
              <w:rPr>
                <w:rFonts w:ascii="宋体" w:hAnsi="Times New Roman" w:cs="宋体"/>
                <w:color w:val="0000FF"/>
                <w:sz w:val="24"/>
              </w:rPr>
            </w:pPr>
            <w:r>
              <w:rPr>
                <w:rFonts w:ascii="宋体" w:hAnsi="宋体" w:cs="宋体"/>
                <w:b/>
                <w:color w:val="FF00FF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color w:val="FF00FF"/>
                <w:sz w:val="24"/>
              </w:rPr>
              <w:t>4.读出节奏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（课件出示16）</w:t>
            </w:r>
            <w:r>
              <w:rPr>
                <w:rFonts w:hint="eastAsia" w:ascii="宋体" w:hAnsi="宋体" w:cs="宋体"/>
                <w:color w:val="0000FF"/>
                <w:sz w:val="24"/>
              </w:rPr>
              <w:t>重点读好：“牡丹、榴、茉莉、芙蓉”等。</w:t>
            </w:r>
          </w:p>
          <w:p w14:paraId="7FC0AE81">
            <w:pPr>
              <w:spacing w:line="440" w:lineRule="exact"/>
              <w:ind w:right="65" w:rightChars="31" w:firstLine="480"/>
              <w:rPr>
                <w:rFonts w:ascii="宋体" w:hAnsi="Times New Roman" w:cs="宋体"/>
                <w:color w:val="0000FF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正月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>/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山茶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>/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满盆开，二月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>/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迎春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>/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初开放。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三月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>/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桃花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>/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红十里，四月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>/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牡丹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>/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国色香。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五月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>/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石榴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>/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红似火，六月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>/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荷花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>/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满池塘。七月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>/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茉莉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>/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花如雪，八月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>/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桂花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>/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满枝香。九月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>/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菊花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>/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姿百态，十月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>/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芙蓉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>/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正上妆。冬月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>/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水仙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>/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案头供，腊月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>/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寒梅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>/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斗冰霜。</w:t>
            </w:r>
          </w:p>
          <w:p w14:paraId="43A5F8E6">
            <w:pPr>
              <w:spacing w:line="440" w:lineRule="exact"/>
              <w:ind w:right="65" w:rightChars="31" w:firstLine="408"/>
              <w:rPr>
                <w:rFonts w:ascii="宋体" w:hAnsi="Times New Roman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5.读出韵味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。</w:t>
            </w:r>
          </w:p>
          <w:p w14:paraId="34DC3EC1">
            <w:pPr>
              <w:spacing w:line="440" w:lineRule="exact"/>
              <w:ind w:right="65" w:rightChars="31"/>
              <w:rPr>
                <w:rFonts w:ascii="宋体" w:hAnsi="Times New Roman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）可以采用你问我答的形式读。还可以两人合作读。</w:t>
            </w:r>
          </w:p>
          <w:p w14:paraId="032FC333">
            <w:pPr>
              <w:spacing w:line="440" w:lineRule="exact"/>
              <w:ind w:right="65" w:rightChars="31"/>
              <w:rPr>
                <w:rFonts w:ascii="宋体" w:hAnsi="Times New Roman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ascii="宋体" w:hAnsi="宋体" w:cs="宋体"/>
                <w:sz w:val="24"/>
              </w:rPr>
              <w:t>2</w:t>
            </w:r>
            <w:r>
              <w:rPr>
                <w:rFonts w:hint="eastAsia" w:ascii="宋体" w:hAnsi="宋体" w:cs="宋体"/>
                <w:sz w:val="24"/>
              </w:rPr>
              <w:t>）重点读好：“牡丹、榴、茉莉、芙蓉”等。</w:t>
            </w:r>
          </w:p>
          <w:p w14:paraId="54747BE0">
            <w:pPr>
              <w:spacing w:line="440" w:lineRule="exact"/>
              <w:ind w:right="65" w:rightChars="31"/>
              <w:rPr>
                <w:rFonts w:hint="eastAsia" w:ascii="宋体" w:hAnsi="Times New Roman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ascii="宋体" w:hAnsi="宋体" w:cs="宋体"/>
                <w:sz w:val="24"/>
              </w:rPr>
              <w:t>3</w:t>
            </w:r>
            <w:r>
              <w:rPr>
                <w:rFonts w:hint="eastAsia" w:ascii="宋体" w:hAnsi="宋体" w:cs="宋体"/>
                <w:sz w:val="24"/>
              </w:rPr>
              <w:t>）还可以两人或小组表演读。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03B34AA4">
            <w:pPr>
              <w:spacing w:line="440" w:lineRule="exact"/>
              <w:rPr>
                <w:color w:val="00B050"/>
                <w:sz w:val="24"/>
              </w:rPr>
            </w:pPr>
          </w:p>
          <w:p w14:paraId="34D28363">
            <w:pPr>
              <w:spacing w:line="440" w:lineRule="exact"/>
              <w:rPr>
                <w:color w:val="00B050"/>
                <w:sz w:val="24"/>
              </w:rPr>
            </w:pPr>
          </w:p>
          <w:p w14:paraId="57D54D9E">
            <w:pPr>
              <w:spacing w:line="440" w:lineRule="exact"/>
              <w:rPr>
                <w:color w:val="00B050"/>
                <w:sz w:val="24"/>
              </w:rPr>
            </w:pPr>
          </w:p>
          <w:p w14:paraId="06348A43">
            <w:pPr>
              <w:spacing w:line="440" w:lineRule="exact"/>
              <w:rPr>
                <w:color w:val="00B050"/>
                <w:sz w:val="24"/>
              </w:rPr>
            </w:pPr>
          </w:p>
          <w:p w14:paraId="572DBE98">
            <w:pPr>
              <w:spacing w:line="440" w:lineRule="exact"/>
              <w:rPr>
                <w:color w:val="00B050"/>
                <w:sz w:val="24"/>
              </w:rPr>
            </w:pPr>
          </w:p>
          <w:p w14:paraId="703777BA">
            <w:pPr>
              <w:spacing w:line="440" w:lineRule="exact"/>
              <w:rPr>
                <w:color w:val="00B050"/>
                <w:sz w:val="24"/>
              </w:rPr>
            </w:pPr>
          </w:p>
          <w:p w14:paraId="56940667">
            <w:pPr>
              <w:spacing w:line="440" w:lineRule="exact"/>
              <w:rPr>
                <w:color w:val="00B050"/>
                <w:sz w:val="24"/>
              </w:rPr>
            </w:pPr>
          </w:p>
          <w:p w14:paraId="5A78590F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【设计意图：“日积月累”部分要在读通顺、读正确的前提下，理解词句的含义，在理解的基础上背诵或者运用，就容易了。】</w:t>
            </w:r>
          </w:p>
          <w:p w14:paraId="45867E9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B7DE06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7F9A3B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F76BFD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22707D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E406447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F9C3543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F86DA85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30C1A88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12941B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839298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3F171D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389AEE3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B8534F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9F95343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【设计意图：读儿歌，也要先读好，理解透彻的基础上熟读，了解各月代表的花名及其特点。】</w:t>
            </w:r>
          </w:p>
          <w:p w14:paraId="21F6CB8A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 w14:paraId="7CF621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788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29CEF57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课堂小结及拓展延伸</w:t>
            </w:r>
          </w:p>
          <w:p w14:paraId="64ED96FB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 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3D4DF950">
            <w:pPr>
              <w:spacing w:line="440" w:lineRule="exact"/>
              <w:ind w:right="65" w:rightChars="31"/>
              <w:rPr>
                <w:rFonts w:ascii="宋体" w:hAnsi="Times New Roman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四、课堂小结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。</w:t>
            </w:r>
          </w:p>
          <w:p w14:paraId="36038230">
            <w:pPr>
              <w:spacing w:line="440" w:lineRule="exact"/>
              <w:ind w:right="65" w:rightChars="31"/>
              <w:rPr>
                <w:rFonts w:ascii="宋体" w:hAnsi="Times New Roman" w:cs="宋体"/>
                <w:sz w:val="24"/>
              </w:rPr>
            </w:pPr>
            <w:r>
              <w:rPr>
                <w:rFonts w:ascii="宋体" w:hAnsi="宋体" w:cs="宋体"/>
                <w:color w:val="FF00FF"/>
                <w:sz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时间过得真快啊，又到下课时间了。我们这节课学会了认识了古诗，积累了很多的名言佳句，学会了读和演儿歌。今后的学习我们要注意积累更多的好词佳句、好故事。</w:t>
            </w:r>
          </w:p>
          <w:p w14:paraId="6D2FEC6B">
            <w:pPr>
              <w:tabs>
                <w:tab w:val="left" w:pos="763"/>
                <w:tab w:val="left" w:pos="5103"/>
              </w:tabs>
              <w:spacing w:line="440" w:lineRule="exact"/>
              <w:ind w:right="65" w:rightChars="31"/>
              <w:jc w:val="left"/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C04A2A1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</w:p>
        </w:tc>
      </w:tr>
      <w:tr w14:paraId="51BAF8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FFCE244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板书</w:t>
            </w:r>
          </w:p>
          <w:p w14:paraId="79531C67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内容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B413F0B">
            <w:pPr>
              <w:pStyle w:val="8"/>
              <w:spacing w:beforeAutospacing="0" w:afterAutospacing="0" w:line="440" w:lineRule="exact"/>
              <w:ind w:right="1680" w:rightChars="800" w:firstLine="420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语文园地二</w:t>
            </w:r>
          </w:p>
          <w:p w14:paraId="408A0D73">
            <w:pPr>
              <w:pStyle w:val="8"/>
              <w:spacing w:beforeAutospacing="0" w:afterAutospacing="0" w:line="440" w:lineRule="exact"/>
              <w:ind w:right="1680" w:rightChars="800" w:firstLine="420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hint="eastAsia"/>
                <w:color w:val="FF0000"/>
              </w:rPr>
              <w:t>对联</w:t>
            </w:r>
            <w:r>
              <w:rPr>
                <w:color w:val="FF0000"/>
              </w:rPr>
              <w:t xml:space="preserve">  </w:t>
            </w:r>
            <w:r>
              <w:rPr>
                <w:rFonts w:hint="eastAsia"/>
                <w:color w:val="FF0000"/>
              </w:rPr>
              <w:t>《十二月花名歌》</w:t>
            </w:r>
          </w:p>
        </w:tc>
      </w:tr>
      <w:tr w14:paraId="66F036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0CECE" w:themeFill="background2" w:themeFillShade="E6"/>
            <w:vAlign w:val="center"/>
          </w:tcPr>
          <w:p w14:paraId="387DB76B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46A5E7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3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AD143AA">
            <w:pPr>
              <w:pStyle w:val="16"/>
              <w:spacing w:line="440" w:lineRule="exact"/>
              <w:ind w:left="360" w:firstLine="0" w:firstLineChars="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1.课下搜集关于花名的词语。</w:t>
            </w:r>
          </w:p>
          <w:p w14:paraId="1D9FA82B">
            <w:pPr>
              <w:pStyle w:val="16"/>
              <w:spacing w:line="440" w:lineRule="exact"/>
              <w:ind w:left="360" w:firstLine="0" w:firstLineChars="0"/>
              <w:jc w:val="left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</w:t>
            </w:r>
          </w:p>
          <w:p w14:paraId="3C6F22DF">
            <w:pPr>
              <w:pStyle w:val="16"/>
              <w:spacing w:line="440" w:lineRule="exact"/>
              <w:ind w:firstLine="0" w:firstLineChars="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2.填空。</w:t>
            </w:r>
          </w:p>
          <w:p w14:paraId="1383D9B9">
            <w:pPr>
              <w:pStyle w:val="16"/>
              <w:spacing w:line="440" w:lineRule="exact"/>
              <w:ind w:firstLine="0" w:firstLineChars="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正月（  ）满盆开，四月（  ）国色香</w:t>
            </w:r>
          </w:p>
          <w:p w14:paraId="4E2516E6">
            <w:pPr>
              <w:pStyle w:val="16"/>
              <w:spacing w:line="440" w:lineRule="exact"/>
              <w:ind w:firstLine="0" w:firstLineChars="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（     ）芙蓉正上妆，（   ）水仙案头供。</w:t>
            </w:r>
          </w:p>
          <w:p w14:paraId="083D9222">
            <w:pPr>
              <w:pStyle w:val="16"/>
              <w:spacing w:line="440" w:lineRule="exact"/>
              <w:ind w:firstLine="0" w:firstLineChars="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3.搜集一下有关待人处事的名言。</w:t>
            </w:r>
          </w:p>
          <w:p w14:paraId="1CBF5DF5">
            <w:pPr>
              <w:pStyle w:val="16"/>
              <w:spacing w:line="440" w:lineRule="exact"/>
              <w:ind w:firstLine="0" w:firstLineChars="0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</w:t>
            </w:r>
          </w:p>
        </w:tc>
      </w:tr>
      <w:tr w14:paraId="195683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9429989">
            <w:pPr>
              <w:tabs>
                <w:tab w:val="left" w:pos="763"/>
              </w:tabs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参考答案：</w:t>
            </w:r>
          </w:p>
          <w:p w14:paraId="647CD17A">
            <w:pPr>
              <w:pStyle w:val="16"/>
              <w:spacing w:line="440" w:lineRule="exact"/>
              <w:ind w:firstLine="0" w:firstLineChars="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1.描写花名的词语：梨花、杏花、兰花、月季、芦荟、茉莉等。</w:t>
            </w:r>
          </w:p>
          <w:p w14:paraId="40147CF5">
            <w:pPr>
              <w:pStyle w:val="16"/>
              <w:spacing w:line="440" w:lineRule="exact"/>
              <w:ind w:firstLine="0" w:firstLineChars="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2.山茶 牡丹 十月 冬月</w:t>
            </w:r>
          </w:p>
          <w:p w14:paraId="1B15B0CA">
            <w:pPr>
              <w:pStyle w:val="8"/>
              <w:spacing w:beforeAutospacing="0" w:afterAutospacing="0" w:line="440" w:lineRule="exact"/>
              <w:rPr>
                <w:shd w:val="clear" w:color="auto" w:fill="FFFFFF"/>
              </w:rPr>
            </w:pPr>
            <w:r>
              <w:rPr>
                <w:rFonts w:hint="eastAsia"/>
              </w:rPr>
              <w:t>3.示例：礼之用，和为贵。——《论语·学而》</w:t>
            </w:r>
          </w:p>
          <w:p w14:paraId="4B68B5AB">
            <w:pPr>
              <w:pStyle w:val="8"/>
              <w:spacing w:beforeAutospacing="0" w:afterAutospacing="0" w:line="440" w:lineRule="exact"/>
              <w:rPr>
                <w:rFonts w:ascii="Times New Roman" w:hAnsi="Times New Roman"/>
                <w:color w:val="000000"/>
              </w:rPr>
            </w:pPr>
            <w:r>
              <w:rPr>
                <w:rFonts w:hint="eastAsia"/>
                <w:shd w:val="clear" w:color="auto" w:fill="FFFFFF"/>
              </w:rPr>
              <w:t>     君子莫大乎与人为善。——《孟子·公孙丑上》</w:t>
            </w:r>
          </w:p>
        </w:tc>
      </w:tr>
      <w:tr w14:paraId="05B751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219D6BE4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教学反思</w:t>
            </w:r>
          </w:p>
        </w:tc>
      </w:tr>
      <w:tr w14:paraId="033F7A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1D5733A">
            <w:pPr>
              <w:spacing w:line="440" w:lineRule="exact"/>
              <w:ind w:firstLine="48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成功之处：</w:t>
            </w:r>
          </w:p>
          <w:p w14:paraId="3E17CAFD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1.本练习的“查字典”重点介绍了部首查字法的步骤和方法。引导学生以“狐”为例边查边介绍步骤和方法，学会方法后当堂练习查字实践。同时再展评时，鼓励进取，极大地激发了学生查字典的积极性。</w:t>
            </w:r>
          </w:p>
          <w:p w14:paraId="07CF180E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2.本课积累了一些对联、儿歌，学生做到了读通、读出韵味，读出节奏。</w:t>
            </w:r>
          </w:p>
          <w:p w14:paraId="6FD00D15">
            <w:pPr>
              <w:spacing w:line="440" w:lineRule="exact"/>
              <w:ind w:firstLine="48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不足之处：</w:t>
            </w:r>
          </w:p>
          <w:p w14:paraId="5F89664D">
            <w:pPr>
              <w:spacing w:line="440" w:lineRule="exact"/>
              <w:ind w:firstLine="48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教师讲解得有些多，学生自主练习得少。练习题适当地引导是必须的，但是应该以学生的练习为主。</w:t>
            </w:r>
          </w:p>
        </w:tc>
      </w:tr>
    </w:tbl>
    <w:p w14:paraId="7386BAD6">
      <w:pPr>
        <w:spacing w:line="360" w:lineRule="auto"/>
        <w:ind w:firstLine="3520" w:firstLineChars="800"/>
        <w:jc w:val="left"/>
        <w:rPr>
          <w:rFonts w:ascii="Times New Roman" w:hAnsi="Times New Roman"/>
          <w:color w:val="000000"/>
          <w:sz w:val="44"/>
          <w:szCs w:val="44"/>
          <w:highlight w:val="lightGray"/>
          <w:lang w:val="zh-CN"/>
        </w:rPr>
      </w:pPr>
    </w:p>
    <w:p w14:paraId="2C233E40">
      <w:pPr>
        <w:spacing w:line="440" w:lineRule="exact"/>
        <w:jc w:val="center"/>
        <w:rPr>
          <w:rFonts w:ascii="宋体" w:hAnsi="宋体" w:cs="宋体"/>
          <w:sz w:val="44"/>
          <w:szCs w:val="32"/>
          <w:shd w:val="clear" w:color="FFFFFF" w:fill="D9D9D9"/>
        </w:rPr>
      </w:pPr>
      <w:r>
        <w:rPr>
          <w:rFonts w:hint="eastAsia" w:ascii="宋体" w:hAnsi="宋体" w:cs="宋体"/>
          <w:sz w:val="44"/>
          <w:szCs w:val="32"/>
          <w:shd w:val="clear" w:color="FFFFFF" w:fill="D9D9D9"/>
        </w:rPr>
        <w:t>备课素材</w:t>
      </w:r>
    </w:p>
    <w:p w14:paraId="385D0EC4">
      <w:pPr>
        <w:spacing w:line="440" w:lineRule="exact"/>
        <w:rPr>
          <w:rFonts w:ascii="黑体" w:hAnsi="华文楷体" w:eastAsia="黑体"/>
          <w:color w:val="00B050"/>
          <w:sz w:val="24"/>
          <w:u w:val="thick" w:color="00B050"/>
        </w:rPr>
      </w:pPr>
      <w:r>
        <w:rPr>
          <w:rFonts w:hint="eastAsia" w:ascii="微软雅黑" w:hAnsi="微软雅黑" w:eastAsia="微软雅黑" w:cs="微软雅黑"/>
          <w:color w:val="333333"/>
          <w:sz w:val="24"/>
          <w:shd w:val="clear" w:color="auto" w:fill="FFFFFF"/>
        </w:rPr>
        <w:t xml:space="preserve"> </w:t>
      </w:r>
      <w:r>
        <w:rPr>
          <w:rFonts w:hint="eastAsia" w:ascii="黑体" w:hAnsi="华文楷体" w:eastAsia="黑体"/>
          <w:color w:val="00B050"/>
          <w:sz w:val="24"/>
          <w:u w:val="thick" w:color="00B050"/>
        </w:rPr>
        <w:t>【教材分析】</w:t>
      </w:r>
      <w:r>
        <w:rPr>
          <w:rFonts w:ascii="黑体" w:hAnsi="华文楷体" w:eastAsia="黑体"/>
          <w:color w:val="00B050"/>
          <w:sz w:val="24"/>
          <w:u w:val="thick" w:color="00B050"/>
        </w:rPr>
        <w:t xml:space="preserve">  </w:t>
      </w:r>
    </w:p>
    <w:p w14:paraId="70F3E38A">
      <w:pPr>
        <w:spacing w:line="440" w:lineRule="exact"/>
        <w:rPr>
          <w:rFonts w:ascii="微软雅黑" w:hAnsi="微软雅黑" w:eastAsia="微软雅黑"/>
          <w:sz w:val="24"/>
          <w:u w:val="thick" w:color="00B050"/>
        </w:rPr>
      </w:pPr>
      <w:r>
        <w:rPr>
          <w:rFonts w:hint="eastAsia" w:ascii="微软雅黑" w:hAnsi="微软雅黑" w:eastAsia="微软雅黑"/>
          <w:color w:val="00B050"/>
          <w:sz w:val="24"/>
        </w:rPr>
        <w:t xml:space="preserve"> </w:t>
      </w:r>
      <w:r>
        <w:rPr>
          <w:rFonts w:hint="eastAsia" w:ascii="微软雅黑" w:hAnsi="微软雅黑" w:eastAsia="微软雅黑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>《语文园地二》安排了3个板块的内容：“查字典”“日积月累”和“我爱阅读”。“查字典”介绍了部首查字法的步骤和查字典的练习。“日积月累”介绍了3句名言，都是中国经典名句。“我爱阅读”以儿歌的形式介绍了农历时序《十二月花名歌》。按照时间顺序介绍了十二个月开花的花名和特点。</w:t>
      </w:r>
    </w:p>
    <w:p w14:paraId="4DEC2702">
      <w:pPr>
        <w:spacing w:line="440" w:lineRule="exact"/>
        <w:rPr>
          <w:rFonts w:ascii="微软雅黑" w:hAnsi="微软雅黑" w:eastAsia="微软雅黑" w:cs="微软雅黑"/>
          <w:color w:val="333333"/>
          <w:sz w:val="24"/>
          <w:shd w:val="clear" w:color="auto" w:fill="FFFFFF"/>
        </w:rPr>
      </w:pPr>
      <w:r>
        <w:rPr>
          <w:rFonts w:hint="eastAsia" w:ascii="微软雅黑" w:hAnsi="微软雅黑" w:eastAsia="微软雅黑"/>
          <w:color w:val="00B050"/>
          <w:sz w:val="24"/>
          <w:u w:val="thick" w:color="00B050"/>
        </w:rPr>
        <w:t>【与文章相关的资料介绍】</w:t>
      </w:r>
    </w:p>
    <w:p w14:paraId="6F309029">
      <w:pPr>
        <w:spacing w:line="440" w:lineRule="exact"/>
        <w:ind w:firstLine="840" w:firstLineChars="400"/>
        <w:rPr>
          <w:rFonts w:ascii="宋体" w:hAnsi="宋体" w:cs="宋体"/>
          <w:color w:val="000000"/>
          <w:sz w:val="27"/>
          <w:szCs w:val="27"/>
          <w:u w:val="thick" w:color="00B050"/>
        </w:rPr>
      </w:pPr>
      <w:r>
        <w:rPr>
          <w:rFonts w:hint="eastAsia" w:ascii="宋体" w:hAnsi="宋体" w:cs="宋体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12065</wp:posOffset>
            </wp:positionV>
            <wp:extent cx="310515" cy="361950"/>
            <wp:effectExtent l="0" t="0" r="0" b="0"/>
            <wp:wrapNone/>
            <wp:docPr id="3" name="图片 3" descr="http://t3.baidu.com/it/u=3311344564,3039608480&amp;fm=0&amp;gp=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ttp://t3.baidu.com/it/u=3311344564,3039608480&amp;fm=0&amp;gp=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51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/>
          <w:sz w:val="27"/>
          <w:szCs w:val="27"/>
          <w:u w:val="thick" w:color="00B050"/>
        </w:rPr>
        <w:t>备课资料</w:t>
      </w:r>
    </w:p>
    <w:p w14:paraId="4777C844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 xml:space="preserve">   十二月花名</w:t>
      </w:r>
    </w:p>
    <w:p w14:paraId="675A896C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1.十二月花名歌 </w:t>
      </w:r>
    </w:p>
    <w:p w14:paraId="168F5D70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正月梅花香又香， 二月兰花盆中装 。三月桃化红十里， 四月蔷薇靠短墙。五月石榴红似火， 六月荷花满池塘。 七月栀子头上戴， 八月桂花满树黄。 九月菊花初开放， 十月芙蓉正上妆。 十一月水仙供上案， 十二月</w:t>
      </w:r>
      <w:r>
        <w:fldChar w:fldCharType="begin"/>
      </w:r>
      <w:r>
        <w:instrText xml:space="preserve"> HYPERLINK "http://www.so.com/s?q=%E8%85%8A%E6%A2%85&amp;ie=utf-8&amp;src=wenda_link" \t "http://wenda.so.com/q/_blank"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腊梅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雪中香。</w:t>
      </w:r>
    </w:p>
    <w:p w14:paraId="46C92497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2.民谚</w:t>
      </w:r>
    </w:p>
    <w:p w14:paraId="0D72345E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一月水仙清水养，二月杏花伸出墙。 三月桃花红艳艳， 四月杜鹃满山冈。 五月牡丹笑盈盈， 六月兰花吐芬芳。 七月荷花别样红 ，八月桂花腌蜜糖。 九月菊花傲秋风， 十月芙蓉斗寒霜。 十一月山茶初开放， 十二月梅花雪里香。</w:t>
      </w:r>
    </w:p>
    <w:p w14:paraId="2D2618CF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3.十二月花 </w:t>
      </w:r>
    </w:p>
    <w:p w14:paraId="7AC49CAE">
      <w:pPr>
        <w:spacing w:line="440" w:lineRule="exact"/>
        <w:ind w:firstLine="480"/>
      </w:pPr>
      <w:r>
        <w:rPr>
          <w:rFonts w:hint="eastAsia" w:ascii="宋体" w:hAnsi="宋体" w:cs="宋体"/>
          <w:sz w:val="24"/>
        </w:rPr>
        <w:t>正月百花云里开，二月杏花迎春来。三月桃花红似火，四月芦花就地开。五月栀子心里黄，六月荷花满池塘。七月菱花铺水面，八月桂花满村香。九月菊花黄似锦，十月芙蓉赛牡丹。十一月无花无人采，十二梅花叫雪开。</w:t>
      </w:r>
    </w:p>
    <w:p w14:paraId="617D89E1">
      <w:pPr>
        <w:spacing w:line="440" w:lineRule="exact"/>
        <w:jc w:val="center"/>
        <w:rPr>
          <w:rFonts w:ascii="Times New Roman" w:hAnsi="Times New Roman"/>
          <w:sz w:val="24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汉仪旗黑-55">
    <w:altName w:val="Arial Unicode MS"/>
    <w:panose1 w:val="00000000000000000000"/>
    <w:charset w:val="86"/>
    <w:family w:val="auto"/>
    <w:pitch w:val="default"/>
    <w:sig w:usb0="00000000" w:usb1="00000000" w:usb2="00000016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CF4476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124C86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DA5362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A0C9E0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764E0C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5F39D0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B6BA17"/>
    <w:multiLevelType w:val="singleLevel"/>
    <w:tmpl w:val="58B6BA17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7A277CD6"/>
    <w:multiLevelType w:val="multilevel"/>
    <w:tmpl w:val="7A277CD6"/>
    <w:lvl w:ilvl="0" w:tentative="0">
      <w:start w:val="1"/>
      <w:numFmt w:val="bullet"/>
      <w:lvlText w:val="◎"/>
      <w:lvlJc w:val="left"/>
      <w:pPr>
        <w:tabs>
          <w:tab w:val="left" w:pos="720"/>
        </w:tabs>
        <w:ind w:left="720" w:hanging="360"/>
      </w:pPr>
      <w:rPr>
        <w:rFonts w:hint="default" w:ascii="宋体" w:hAnsi="宋体"/>
      </w:rPr>
    </w:lvl>
    <w:lvl w:ilvl="1" w:tentative="0">
      <w:start w:val="1"/>
      <w:numFmt w:val="bullet"/>
      <w:lvlText w:val="◎"/>
      <w:lvlJc w:val="left"/>
      <w:pPr>
        <w:tabs>
          <w:tab w:val="left" w:pos="1440"/>
        </w:tabs>
        <w:ind w:left="1440" w:hanging="360"/>
      </w:pPr>
      <w:rPr>
        <w:rFonts w:hint="default" w:ascii="宋体" w:hAnsi="宋体"/>
      </w:rPr>
    </w:lvl>
    <w:lvl w:ilvl="2" w:tentative="0">
      <w:start w:val="1"/>
      <w:numFmt w:val="bullet"/>
      <w:lvlText w:val="◎"/>
      <w:lvlJc w:val="left"/>
      <w:pPr>
        <w:tabs>
          <w:tab w:val="left" w:pos="2160"/>
        </w:tabs>
        <w:ind w:left="2160" w:hanging="360"/>
      </w:pPr>
      <w:rPr>
        <w:rFonts w:hint="default" w:ascii="宋体" w:hAnsi="宋体"/>
      </w:rPr>
    </w:lvl>
    <w:lvl w:ilvl="3" w:tentative="0">
      <w:start w:val="1"/>
      <w:numFmt w:val="bullet"/>
      <w:lvlText w:val="◎"/>
      <w:lvlJc w:val="left"/>
      <w:pPr>
        <w:tabs>
          <w:tab w:val="left" w:pos="2880"/>
        </w:tabs>
        <w:ind w:left="2880" w:hanging="360"/>
      </w:pPr>
      <w:rPr>
        <w:rFonts w:hint="default" w:ascii="宋体" w:hAnsi="宋体"/>
      </w:rPr>
    </w:lvl>
    <w:lvl w:ilvl="4" w:tentative="0">
      <w:start w:val="1"/>
      <w:numFmt w:val="bullet"/>
      <w:lvlText w:val="◎"/>
      <w:lvlJc w:val="left"/>
      <w:pPr>
        <w:tabs>
          <w:tab w:val="left" w:pos="3600"/>
        </w:tabs>
        <w:ind w:left="3600" w:hanging="360"/>
      </w:pPr>
      <w:rPr>
        <w:rFonts w:hint="default" w:ascii="宋体" w:hAnsi="宋体"/>
      </w:rPr>
    </w:lvl>
    <w:lvl w:ilvl="5" w:tentative="0">
      <w:start w:val="1"/>
      <w:numFmt w:val="bullet"/>
      <w:lvlText w:val="◎"/>
      <w:lvlJc w:val="left"/>
      <w:pPr>
        <w:tabs>
          <w:tab w:val="left" w:pos="4320"/>
        </w:tabs>
        <w:ind w:left="4320" w:hanging="360"/>
      </w:pPr>
      <w:rPr>
        <w:rFonts w:hint="default" w:ascii="宋体" w:hAnsi="宋体"/>
      </w:rPr>
    </w:lvl>
    <w:lvl w:ilvl="6" w:tentative="0">
      <w:start w:val="1"/>
      <w:numFmt w:val="bullet"/>
      <w:lvlText w:val="◎"/>
      <w:lvlJc w:val="left"/>
      <w:pPr>
        <w:tabs>
          <w:tab w:val="left" w:pos="5040"/>
        </w:tabs>
        <w:ind w:left="5040" w:hanging="360"/>
      </w:pPr>
      <w:rPr>
        <w:rFonts w:hint="default" w:ascii="宋体" w:hAnsi="宋体"/>
      </w:rPr>
    </w:lvl>
    <w:lvl w:ilvl="7" w:tentative="0">
      <w:start w:val="1"/>
      <w:numFmt w:val="bullet"/>
      <w:lvlText w:val="◎"/>
      <w:lvlJc w:val="left"/>
      <w:pPr>
        <w:tabs>
          <w:tab w:val="left" w:pos="5760"/>
        </w:tabs>
        <w:ind w:left="5760" w:hanging="360"/>
      </w:pPr>
      <w:rPr>
        <w:rFonts w:hint="default" w:ascii="宋体" w:hAnsi="宋体"/>
      </w:rPr>
    </w:lvl>
    <w:lvl w:ilvl="8" w:tentative="0">
      <w:start w:val="1"/>
      <w:numFmt w:val="bullet"/>
      <w:lvlText w:val="◎"/>
      <w:lvlJc w:val="left"/>
      <w:pPr>
        <w:tabs>
          <w:tab w:val="left" w:pos="6480"/>
        </w:tabs>
        <w:ind w:left="6480" w:hanging="360"/>
      </w:pPr>
      <w:rPr>
        <w:rFonts w:hint="default" w:ascii="宋体" w:hAnsi="宋体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E3CFE"/>
    <w:rsid w:val="001054D7"/>
    <w:rsid w:val="001361DA"/>
    <w:rsid w:val="001667EE"/>
    <w:rsid w:val="00172E13"/>
    <w:rsid w:val="001962F6"/>
    <w:rsid w:val="001A0FE6"/>
    <w:rsid w:val="001C0881"/>
    <w:rsid w:val="00203E07"/>
    <w:rsid w:val="00255BAE"/>
    <w:rsid w:val="002B30BE"/>
    <w:rsid w:val="002C64EC"/>
    <w:rsid w:val="00354213"/>
    <w:rsid w:val="00372F08"/>
    <w:rsid w:val="003E2548"/>
    <w:rsid w:val="004037E8"/>
    <w:rsid w:val="00446CD7"/>
    <w:rsid w:val="00476053"/>
    <w:rsid w:val="004A717C"/>
    <w:rsid w:val="004B6770"/>
    <w:rsid w:val="004C3D2E"/>
    <w:rsid w:val="004D0229"/>
    <w:rsid w:val="00510E1C"/>
    <w:rsid w:val="00541DD3"/>
    <w:rsid w:val="005427B6"/>
    <w:rsid w:val="00572FE8"/>
    <w:rsid w:val="00583204"/>
    <w:rsid w:val="005855C8"/>
    <w:rsid w:val="005B1B47"/>
    <w:rsid w:val="005C12B0"/>
    <w:rsid w:val="005D5BEE"/>
    <w:rsid w:val="00631ED4"/>
    <w:rsid w:val="006A5FEB"/>
    <w:rsid w:val="006B06B6"/>
    <w:rsid w:val="00725699"/>
    <w:rsid w:val="00727754"/>
    <w:rsid w:val="007311AD"/>
    <w:rsid w:val="007741F2"/>
    <w:rsid w:val="007855E7"/>
    <w:rsid w:val="007F651F"/>
    <w:rsid w:val="00867A80"/>
    <w:rsid w:val="009052B8"/>
    <w:rsid w:val="00944432"/>
    <w:rsid w:val="00944A67"/>
    <w:rsid w:val="00981D56"/>
    <w:rsid w:val="009843F7"/>
    <w:rsid w:val="00A15BE3"/>
    <w:rsid w:val="00A411C7"/>
    <w:rsid w:val="00A65C51"/>
    <w:rsid w:val="00AC7A09"/>
    <w:rsid w:val="00AD5C19"/>
    <w:rsid w:val="00AE69EA"/>
    <w:rsid w:val="00B14B28"/>
    <w:rsid w:val="00BA2C1C"/>
    <w:rsid w:val="00BB386E"/>
    <w:rsid w:val="00BF1B1D"/>
    <w:rsid w:val="00BF601A"/>
    <w:rsid w:val="00C01445"/>
    <w:rsid w:val="00C31C45"/>
    <w:rsid w:val="00C56C02"/>
    <w:rsid w:val="00C6396A"/>
    <w:rsid w:val="00C66035"/>
    <w:rsid w:val="00C73080"/>
    <w:rsid w:val="00CB6568"/>
    <w:rsid w:val="00CE4560"/>
    <w:rsid w:val="00D1513E"/>
    <w:rsid w:val="00D302A9"/>
    <w:rsid w:val="00D43352"/>
    <w:rsid w:val="00D45F27"/>
    <w:rsid w:val="00D507C9"/>
    <w:rsid w:val="00D9119A"/>
    <w:rsid w:val="00DB2A19"/>
    <w:rsid w:val="00DE5376"/>
    <w:rsid w:val="00E027AF"/>
    <w:rsid w:val="00E86B5B"/>
    <w:rsid w:val="00E97138"/>
    <w:rsid w:val="00EB6641"/>
    <w:rsid w:val="00ED63D8"/>
    <w:rsid w:val="00F10FB4"/>
    <w:rsid w:val="00F239B2"/>
    <w:rsid w:val="00F50FDD"/>
    <w:rsid w:val="00F540FF"/>
    <w:rsid w:val="00F74EC9"/>
    <w:rsid w:val="00FE78EA"/>
    <w:rsid w:val="00FF43F1"/>
    <w:rsid w:val="1DE2525C"/>
    <w:rsid w:val="2AAA4912"/>
    <w:rsid w:val="302F4ACF"/>
    <w:rsid w:val="3ACD514D"/>
    <w:rsid w:val="3E057EFD"/>
    <w:rsid w:val="503E143B"/>
    <w:rsid w:val="5C314F6A"/>
    <w:rsid w:val="617B08EC"/>
    <w:rsid w:val="6AFC7774"/>
    <w:rsid w:val="6D9032FC"/>
    <w:rsid w:val="748962A0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9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  <w:szCs w:val="22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</w:style>
  <w:style w:type="character" w:styleId="14">
    <w:name w:val="Hyperlink"/>
    <w:qFormat/>
    <w:uiPriority w:val="0"/>
    <w:rPr>
      <w:color w:val="0063C8"/>
      <w:u w:val="none"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批注框文本 字符"/>
    <w:basedOn w:val="11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眉 字符"/>
    <w:basedOn w:val="11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页脚 字符"/>
    <w:basedOn w:val="11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0">
    <w:name w:val="正文文本 (2)_"/>
    <w:basedOn w:val="11"/>
    <w:link w:val="21"/>
    <w:unhideWhenUsed/>
    <w:qFormat/>
    <w:uiPriority w:val="99"/>
    <w:rPr>
      <w:rFonts w:ascii="宋体" w:hAnsi="宋体"/>
      <w:shd w:val="clear" w:color="auto" w:fill="FFFFFF"/>
    </w:rPr>
  </w:style>
  <w:style w:type="paragraph" w:customStyle="1" w:styleId="21">
    <w:name w:val="正文文本 (2)"/>
    <w:basedOn w:val="1"/>
    <w:link w:val="20"/>
    <w:unhideWhenUsed/>
    <w:qFormat/>
    <w:uiPriority w:val="99"/>
    <w:pPr>
      <w:shd w:val="clear" w:color="auto" w:fill="FFFFFF"/>
      <w:spacing w:before="840" w:after="360" w:line="346" w:lineRule="exact"/>
      <w:ind w:hanging="1300"/>
      <w:jc w:val="distribute"/>
    </w:pPr>
    <w:rPr>
      <w:rFonts w:hint="eastAsia" w:ascii="宋体" w:hAnsi="宋体"/>
      <w:kern w:val="0"/>
      <w:sz w:val="20"/>
      <w:szCs w:val="20"/>
    </w:rPr>
  </w:style>
  <w:style w:type="paragraph" w:customStyle="1" w:styleId="22">
    <w:name w:val="正文文本 (14)"/>
    <w:basedOn w:val="1"/>
    <w:link w:val="23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  <w:szCs w:val="22"/>
    </w:rPr>
  </w:style>
  <w:style w:type="character" w:customStyle="1" w:styleId="23">
    <w:name w:val="正文文本 (14)_"/>
    <w:basedOn w:val="11"/>
    <w:link w:val="22"/>
    <w:unhideWhenUsed/>
    <w:qFormat/>
    <w:uiPriority w:val="99"/>
    <w:rPr>
      <w:rFonts w:ascii="宋体" w:hAnsi="宋体"/>
      <w:kern w:val="2"/>
      <w:szCs w:val="22"/>
      <w:shd w:val="clear" w:color="auto" w:fill="FFFFFF"/>
    </w:rPr>
  </w:style>
  <w:style w:type="paragraph" w:customStyle="1" w:styleId="24">
    <w:name w:val="正文文本 (5)"/>
    <w:basedOn w:val="1"/>
    <w:link w:val="25"/>
    <w:unhideWhenUsed/>
    <w:qFormat/>
    <w:uiPriority w:val="99"/>
    <w:pPr>
      <w:shd w:val="clear" w:color="auto" w:fill="FFFFFF"/>
      <w:spacing w:line="390" w:lineRule="exact"/>
    </w:pPr>
    <w:rPr>
      <w:rFonts w:ascii="宋体" w:hAnsi="宋体"/>
      <w:b/>
      <w:szCs w:val="22"/>
    </w:rPr>
  </w:style>
  <w:style w:type="character" w:customStyle="1" w:styleId="25">
    <w:name w:val="正文文本 (5)_"/>
    <w:basedOn w:val="11"/>
    <w:link w:val="24"/>
    <w:unhideWhenUsed/>
    <w:qFormat/>
    <w:uiPriority w:val="99"/>
    <w:rPr>
      <w:rFonts w:ascii="宋体" w:hAnsi="宋体"/>
      <w:b/>
      <w:kern w:val="2"/>
      <w:sz w:val="21"/>
      <w:szCs w:val="22"/>
      <w:shd w:val="clear" w:color="auto" w:fill="FFFFFF"/>
    </w:rPr>
  </w:style>
  <w:style w:type="character" w:customStyle="1" w:styleId="26">
    <w:name w:val="正文文本 (2) + Tahoma"/>
    <w:basedOn w:val="20"/>
    <w:unhideWhenUsed/>
    <w:qFormat/>
    <w:uiPriority w:val="99"/>
    <w:rPr>
      <w:rFonts w:hint="default" w:ascii="Tahoma" w:hAnsi="Tahoma" w:eastAsia="Tahoma"/>
      <w:sz w:val="19"/>
      <w:shd w:val="clear" w:color="auto" w:fill="FFFFFF"/>
      <w:lang w:val="en-US" w:eastAsia="en-US"/>
    </w:rPr>
  </w:style>
  <w:style w:type="character" w:customStyle="1" w:styleId="27">
    <w:name w:val="正文文本 (2)1"/>
    <w:basedOn w:val="20"/>
    <w:unhideWhenUsed/>
    <w:qFormat/>
    <w:uiPriority w:val="99"/>
    <w:rPr>
      <w:rFonts w:hint="eastAsia" w:ascii="宋体" w:hAnsi="宋体" w:eastAsia="宋体"/>
      <w:sz w:val="20"/>
      <w:shd w:val="clear" w:color="auto" w:fill="FFFFFF"/>
    </w:rPr>
  </w:style>
  <w:style w:type="paragraph" w:styleId="2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9">
    <w:name w:val="标题 2 字符"/>
    <w:basedOn w:val="11"/>
    <w:link w:val="2"/>
    <w:uiPriority w:val="0"/>
    <w:rPr>
      <w:rFonts w:ascii="Cambria" w:hAnsi="Cambria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image" Target="media/image2.jpe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CBB9411-34BC-47FB-A09B-E2425C369A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3437</Words>
  <Characters>3503</Characters>
  <Lines>0</Lines>
  <Paragraphs>0</Paragraphs>
  <TotalTime>0</TotalTime>
  <ScaleCrop>false</ScaleCrop>
  <LinksUpToDate>false</LinksUpToDate>
  <CharactersWithSpaces>3942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2025-07-30T07:04:59Z</dcterms:created>
  <dc:creator>Administrator</dc:creator>
  <cp:lastModifiedBy>上帝掷骰子吗</cp:lastModifiedBy>
  <dcterms:modified xsi:type="dcterms:W3CDTF">2025-07-30T07:05:00Z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A0E1990CC6E9489A8E015A0BB829E065_12</vt:lpwstr>
  </property>
</Properties>
</file>